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AFE15" w14:textId="77777777" w:rsidR="00EB7DED" w:rsidRDefault="00EB7DED" w:rsidP="00EB7DED">
      <w:pPr>
        <w:pStyle w:val="Heading1"/>
        <w:ind w:left="0" w:firstLine="0"/>
      </w:pPr>
    </w:p>
    <w:p w14:paraId="6AFB1307" w14:textId="2B1F7C3E" w:rsidR="00EB7DED" w:rsidRDefault="00EB7DED" w:rsidP="00F02EAF">
      <w:pPr>
        <w:pStyle w:val="Heading1"/>
        <w:ind w:left="0" w:firstLine="0"/>
        <w:jc w:val="center"/>
      </w:pPr>
    </w:p>
    <w:p w14:paraId="57668C9D" w14:textId="7B6E8A22" w:rsidR="00F02EAF" w:rsidRDefault="00F02EAF" w:rsidP="00F02EAF">
      <w:pPr>
        <w:pStyle w:val="BodyText"/>
        <w:spacing w:before="269"/>
        <w:ind w:left="205"/>
        <w:jc w:val="center"/>
      </w:pPr>
      <w:bookmarkStart w:id="0" w:name="_Hlk241856569"/>
      <w:bookmarkStart w:id="1" w:name="_Hlk241856601"/>
      <w:r>
        <w:rPr>
          <w:rFonts w:ascii="Times New Roman"/>
          <w:noProof/>
          <w:sz w:val="20"/>
        </w:rPr>
        <w:drawing>
          <wp:inline distT="0" distB="0" distL="0" distR="0" wp14:anchorId="5AB624C0" wp14:editId="18ACB0E5">
            <wp:extent cx="3112328" cy="1304939"/>
            <wp:effectExtent l="0" t="0" r="0" b="0"/>
            <wp:docPr id="1" name="Image 1" descr="A black and red sign with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and red sign with text&#10;&#10;AI-generated content may be incorrect."/>
                    <pic:cNvPicPr/>
                  </pic:nvPicPr>
                  <pic:blipFill>
                    <a:blip r:embed="rId7" cstate="print"/>
                    <a:stretch>
                      <a:fillRect/>
                    </a:stretch>
                  </pic:blipFill>
                  <pic:spPr>
                    <a:xfrm>
                      <a:off x="0" y="0"/>
                      <a:ext cx="3120129" cy="1308210"/>
                    </a:xfrm>
                    <a:prstGeom prst="rect">
                      <a:avLst/>
                    </a:prstGeom>
                  </pic:spPr>
                </pic:pic>
              </a:graphicData>
            </a:graphic>
          </wp:inline>
        </w:drawing>
      </w:r>
    </w:p>
    <w:p w14:paraId="332D3C63" w14:textId="77777777" w:rsidR="00F02EAF" w:rsidRDefault="00F02EAF" w:rsidP="00F02EAF">
      <w:pPr>
        <w:pStyle w:val="BodyText"/>
        <w:spacing w:before="269"/>
        <w:ind w:left="205"/>
        <w:jc w:val="center"/>
      </w:pPr>
    </w:p>
    <w:p w14:paraId="66FECB46" w14:textId="6EBF78E6" w:rsidR="00F02EAF" w:rsidRPr="00F02EAF" w:rsidRDefault="00F02EAF" w:rsidP="00F02EAF">
      <w:pPr>
        <w:pStyle w:val="BodyText"/>
        <w:spacing w:before="269"/>
        <w:ind w:left="205"/>
        <w:jc w:val="center"/>
        <w:rPr>
          <w:b/>
          <w:bCs/>
          <w:sz w:val="32"/>
          <w:szCs w:val="32"/>
        </w:rPr>
      </w:pPr>
      <w:r w:rsidRPr="00F02EAF">
        <w:rPr>
          <w:b/>
          <w:bCs/>
          <w:sz w:val="32"/>
          <w:szCs w:val="32"/>
        </w:rPr>
        <w:t>BOARD OF DIRECTORS INFORMATION PACKAGE</w:t>
      </w:r>
    </w:p>
    <w:p w14:paraId="5AE9064C" w14:textId="6BE4EC89" w:rsidR="00F02EAF" w:rsidRPr="00F02EAF" w:rsidRDefault="00F02EAF" w:rsidP="00F02EAF">
      <w:pPr>
        <w:pStyle w:val="BodyText"/>
        <w:spacing w:before="269"/>
        <w:ind w:left="205"/>
        <w:jc w:val="center"/>
        <w:rPr>
          <w:b/>
          <w:bCs/>
          <w:sz w:val="32"/>
          <w:szCs w:val="32"/>
        </w:rPr>
      </w:pPr>
      <w:r w:rsidRPr="00F02EAF">
        <w:rPr>
          <w:b/>
          <w:bCs/>
          <w:sz w:val="32"/>
          <w:szCs w:val="32"/>
        </w:rPr>
        <w:t>EXPRESSIONS OF INTEREST</w:t>
      </w:r>
    </w:p>
    <w:p w14:paraId="29AA0AD6" w14:textId="77777777" w:rsidR="00F02EAF" w:rsidRDefault="00F02EAF" w:rsidP="00EB7DED">
      <w:pPr>
        <w:pStyle w:val="BodyText"/>
        <w:spacing w:before="269"/>
        <w:ind w:left="205"/>
        <w:jc w:val="both"/>
      </w:pPr>
    </w:p>
    <w:p w14:paraId="57C5FBB3" w14:textId="71CCB066" w:rsidR="00896AE4" w:rsidRDefault="00000000" w:rsidP="00EB7DED">
      <w:pPr>
        <w:pStyle w:val="BodyText"/>
        <w:spacing w:before="269"/>
        <w:ind w:left="205"/>
        <w:jc w:val="both"/>
      </w:pPr>
      <w:r>
        <w:t>Thank</w:t>
      </w:r>
      <w:r>
        <w:rPr>
          <w:spacing w:val="-2"/>
        </w:rPr>
        <w:t xml:space="preserve"> </w:t>
      </w:r>
      <w:r>
        <w:t>you</w:t>
      </w:r>
      <w:r>
        <w:rPr>
          <w:spacing w:val="-2"/>
        </w:rPr>
        <w:t xml:space="preserve"> </w:t>
      </w:r>
      <w:r>
        <w:t>for</w:t>
      </w:r>
      <w:r>
        <w:rPr>
          <w:spacing w:val="-3"/>
        </w:rPr>
        <w:t xml:space="preserve"> </w:t>
      </w:r>
      <w:r>
        <w:t>your</w:t>
      </w:r>
      <w:r>
        <w:rPr>
          <w:spacing w:val="-3"/>
        </w:rPr>
        <w:t xml:space="preserve"> </w:t>
      </w:r>
      <w:r>
        <w:t>interest</w:t>
      </w:r>
      <w:r>
        <w:rPr>
          <w:spacing w:val="-1"/>
        </w:rPr>
        <w:t xml:space="preserve"> </w:t>
      </w:r>
      <w:r>
        <w:t>in</w:t>
      </w:r>
      <w:r>
        <w:rPr>
          <w:spacing w:val="-2"/>
        </w:rPr>
        <w:t xml:space="preserve"> </w:t>
      </w:r>
      <w:r>
        <w:t>joining the</w:t>
      </w:r>
      <w:r>
        <w:rPr>
          <w:spacing w:val="-1"/>
        </w:rPr>
        <w:t xml:space="preserve"> </w:t>
      </w:r>
      <w:r>
        <w:t>W</w:t>
      </w:r>
      <w:r w:rsidR="008B1415">
        <w:t>eightlifting Canada Haltérophilie</w:t>
      </w:r>
      <w:r>
        <w:rPr>
          <w:spacing w:val="-1"/>
        </w:rPr>
        <w:t xml:space="preserve"> </w:t>
      </w:r>
      <w:r>
        <w:t>(WC</w:t>
      </w:r>
      <w:r w:rsidR="008B1415">
        <w:t>H</w:t>
      </w:r>
      <w:r>
        <w:t>)</w:t>
      </w:r>
      <w:r>
        <w:rPr>
          <w:spacing w:val="-3"/>
        </w:rPr>
        <w:t xml:space="preserve"> </w:t>
      </w:r>
      <w:r>
        <w:rPr>
          <w:spacing w:val="-2"/>
        </w:rPr>
        <w:t>Board</w:t>
      </w:r>
      <w:r w:rsidR="00F02EAF">
        <w:rPr>
          <w:spacing w:val="-2"/>
        </w:rPr>
        <w:t xml:space="preserve"> of Directors</w:t>
      </w:r>
      <w:r>
        <w:rPr>
          <w:spacing w:val="-2"/>
        </w:rPr>
        <w:t>.</w:t>
      </w:r>
    </w:p>
    <w:p w14:paraId="1AAE9901" w14:textId="3EA26C95" w:rsidR="00896AE4" w:rsidRDefault="008B1415" w:rsidP="00EB7DED">
      <w:pPr>
        <w:pStyle w:val="BodyText"/>
        <w:spacing w:before="266" w:line="242" w:lineRule="auto"/>
        <w:ind w:left="205" w:right="89"/>
        <w:jc w:val="both"/>
      </w:pPr>
      <w:r>
        <w:t xml:space="preserve">WCH’s Nominations Committee is seeking </w:t>
      </w:r>
      <w:r w:rsidR="00EB7DED">
        <w:t xml:space="preserve">3 to 5 </w:t>
      </w:r>
      <w:r>
        <w:t xml:space="preserve">prospective candidates to stand for election to serve on WCH’s Board of Directors for </w:t>
      </w:r>
      <w:r w:rsidR="00EB7DED">
        <w:t>3</w:t>
      </w:r>
      <w:r>
        <w:t>-year terms</w:t>
      </w:r>
      <w:r w:rsidR="00EB7DED">
        <w:t>.</w:t>
      </w:r>
    </w:p>
    <w:p w14:paraId="3ADC9C40" w14:textId="77777777" w:rsidR="00EB7DED" w:rsidRDefault="00EB7DED" w:rsidP="00EB7DED">
      <w:pPr>
        <w:pStyle w:val="BodyText"/>
        <w:spacing w:before="266" w:line="242" w:lineRule="auto"/>
        <w:ind w:left="205" w:right="89"/>
        <w:jc w:val="both"/>
      </w:pPr>
    </w:p>
    <w:p w14:paraId="373076EF" w14:textId="0FBFD917" w:rsidR="00896AE4" w:rsidRDefault="00000000" w:rsidP="00EB7DED">
      <w:pPr>
        <w:pStyle w:val="Heading2"/>
        <w:ind w:left="205"/>
        <w:jc w:val="both"/>
      </w:pPr>
      <w:r>
        <w:rPr>
          <w:color w:val="C00000"/>
        </w:rPr>
        <w:t>ABOUT</w:t>
      </w:r>
      <w:r>
        <w:rPr>
          <w:color w:val="C00000"/>
          <w:spacing w:val="-5"/>
        </w:rPr>
        <w:t xml:space="preserve"> </w:t>
      </w:r>
      <w:r>
        <w:rPr>
          <w:color w:val="C00000"/>
        </w:rPr>
        <w:t>W</w:t>
      </w:r>
      <w:r w:rsidR="008B1415">
        <w:rPr>
          <w:color w:val="C00000"/>
        </w:rPr>
        <w:t xml:space="preserve">EIGHTLIFTING CANADA </w:t>
      </w:r>
      <w:r w:rsidR="00F02EAF" w:rsidRPr="00F02EAF">
        <w:rPr>
          <w:color w:val="C00000"/>
        </w:rPr>
        <w:t>HALTÉROPHILIE</w:t>
      </w:r>
    </w:p>
    <w:p w14:paraId="594F71CF" w14:textId="7A4215E8" w:rsidR="00896AE4" w:rsidRDefault="00000000" w:rsidP="00EB7DED">
      <w:pPr>
        <w:pStyle w:val="BodyText"/>
        <w:spacing w:before="267"/>
        <w:ind w:left="205"/>
        <w:jc w:val="both"/>
      </w:pPr>
      <w:r>
        <w:t>W</w:t>
      </w:r>
      <w:r w:rsidR="008B1415">
        <w:t>eightlifting Canada Haltérophilie</w:t>
      </w:r>
      <w:r>
        <w:rPr>
          <w:spacing w:val="26"/>
        </w:rPr>
        <w:t xml:space="preserve"> </w:t>
      </w:r>
      <w:r>
        <w:t>(</w:t>
      </w:r>
      <w:r w:rsidR="008B1415">
        <w:t>WCH</w:t>
      </w:r>
      <w:r>
        <w:t>)</w:t>
      </w:r>
      <w:r>
        <w:rPr>
          <w:spacing w:val="29"/>
        </w:rPr>
        <w:t xml:space="preserve"> </w:t>
      </w:r>
      <w:r>
        <w:t>is</w:t>
      </w:r>
      <w:r>
        <w:rPr>
          <w:spacing w:val="29"/>
        </w:rPr>
        <w:t xml:space="preserve"> </w:t>
      </w:r>
      <w:r>
        <w:t>the</w:t>
      </w:r>
      <w:r>
        <w:rPr>
          <w:spacing w:val="26"/>
        </w:rPr>
        <w:t xml:space="preserve"> </w:t>
      </w:r>
      <w:r>
        <w:t>national</w:t>
      </w:r>
      <w:r>
        <w:rPr>
          <w:spacing w:val="30"/>
        </w:rPr>
        <w:t xml:space="preserve"> </w:t>
      </w:r>
      <w:r>
        <w:t>sport</w:t>
      </w:r>
      <w:r>
        <w:rPr>
          <w:spacing w:val="32"/>
        </w:rPr>
        <w:t xml:space="preserve"> </w:t>
      </w:r>
      <w:r>
        <w:t>governing</w:t>
      </w:r>
      <w:r>
        <w:rPr>
          <w:spacing w:val="31"/>
        </w:rPr>
        <w:t xml:space="preserve"> </w:t>
      </w:r>
      <w:r>
        <w:t>body</w:t>
      </w:r>
      <w:r>
        <w:rPr>
          <w:spacing w:val="31"/>
        </w:rPr>
        <w:t xml:space="preserve"> </w:t>
      </w:r>
      <w:r>
        <w:t>for</w:t>
      </w:r>
      <w:r>
        <w:rPr>
          <w:spacing w:val="29"/>
        </w:rPr>
        <w:t xml:space="preserve"> </w:t>
      </w:r>
      <w:r>
        <w:t>Olympic</w:t>
      </w:r>
      <w:r>
        <w:rPr>
          <w:spacing w:val="32"/>
        </w:rPr>
        <w:t xml:space="preserve"> </w:t>
      </w:r>
      <w:r w:rsidR="008B1415">
        <w:t>Weightlifting</w:t>
      </w:r>
      <w:r>
        <w:rPr>
          <w:spacing w:val="31"/>
        </w:rPr>
        <w:t xml:space="preserve"> </w:t>
      </w:r>
      <w:r>
        <w:t xml:space="preserve">in </w:t>
      </w:r>
      <w:r>
        <w:rPr>
          <w:spacing w:val="-2"/>
        </w:rPr>
        <w:t>Canada.</w:t>
      </w:r>
    </w:p>
    <w:p w14:paraId="57CDFADF" w14:textId="1DD35A36" w:rsidR="00896AE4" w:rsidRDefault="00000000" w:rsidP="00EB7DED">
      <w:pPr>
        <w:pStyle w:val="BodyText"/>
        <w:spacing w:before="268"/>
        <w:ind w:left="205"/>
        <w:jc w:val="both"/>
      </w:pPr>
      <w:r>
        <w:rPr>
          <w:b/>
        </w:rPr>
        <w:t xml:space="preserve">Vision: </w:t>
      </w:r>
      <w:r>
        <w:t xml:space="preserve">Achieve sustainable international excellence through the growth of </w:t>
      </w:r>
      <w:r w:rsidR="008B1415">
        <w:t>weightlifting</w:t>
      </w:r>
      <w:r>
        <w:t xml:space="preserve"> in Canada </w:t>
      </w:r>
      <w:r>
        <w:rPr>
          <w:b/>
        </w:rPr>
        <w:t xml:space="preserve">Mission: </w:t>
      </w:r>
      <w:r>
        <w:t>Provide leadership, support, and safety nationally for our athletes and other participants in pursuit of international podium success</w:t>
      </w:r>
    </w:p>
    <w:p w14:paraId="141E33B3" w14:textId="77777777" w:rsidR="00896AE4" w:rsidRDefault="00000000" w:rsidP="00EB7DED">
      <w:pPr>
        <w:pStyle w:val="BodyText"/>
        <w:spacing w:before="4"/>
        <w:ind w:left="205"/>
        <w:jc w:val="both"/>
      </w:pPr>
      <w:r>
        <w:rPr>
          <w:b/>
        </w:rPr>
        <w:t>Values:</w:t>
      </w:r>
      <w:r>
        <w:rPr>
          <w:b/>
          <w:spacing w:val="-9"/>
        </w:rPr>
        <w:t xml:space="preserve"> </w:t>
      </w:r>
      <w:r>
        <w:t>Collaboration,</w:t>
      </w:r>
      <w:r>
        <w:rPr>
          <w:spacing w:val="-2"/>
        </w:rPr>
        <w:t xml:space="preserve"> </w:t>
      </w:r>
      <w:r>
        <w:t>excellence,</w:t>
      </w:r>
      <w:r>
        <w:rPr>
          <w:spacing w:val="-3"/>
        </w:rPr>
        <w:t xml:space="preserve"> </w:t>
      </w:r>
      <w:r>
        <w:t>trust,</w:t>
      </w:r>
      <w:r>
        <w:rPr>
          <w:spacing w:val="-2"/>
        </w:rPr>
        <w:t xml:space="preserve"> </w:t>
      </w:r>
      <w:r>
        <w:t>inclusivity,</w:t>
      </w:r>
      <w:r>
        <w:rPr>
          <w:spacing w:val="-2"/>
        </w:rPr>
        <w:t xml:space="preserve"> integrity</w:t>
      </w:r>
    </w:p>
    <w:p w14:paraId="65B22913" w14:textId="77777777" w:rsidR="00896AE4" w:rsidRDefault="00896AE4" w:rsidP="00EB7DED">
      <w:pPr>
        <w:pStyle w:val="BodyText"/>
        <w:spacing w:before="4"/>
        <w:jc w:val="both"/>
      </w:pPr>
    </w:p>
    <w:p w14:paraId="7EDEAFF1" w14:textId="77777777" w:rsidR="00896AE4" w:rsidRDefault="00000000" w:rsidP="00EB7DED">
      <w:pPr>
        <w:pStyle w:val="Heading2"/>
        <w:ind w:left="205"/>
        <w:jc w:val="both"/>
      </w:pPr>
      <w:r>
        <w:rPr>
          <w:color w:val="C00000"/>
        </w:rPr>
        <w:t>BOARD</w:t>
      </w:r>
      <w:r>
        <w:rPr>
          <w:color w:val="C00000"/>
          <w:spacing w:val="-3"/>
        </w:rPr>
        <w:t xml:space="preserve"> </w:t>
      </w:r>
      <w:r>
        <w:rPr>
          <w:color w:val="C00000"/>
        </w:rPr>
        <w:t>OF</w:t>
      </w:r>
      <w:r>
        <w:rPr>
          <w:color w:val="C00000"/>
          <w:spacing w:val="2"/>
        </w:rPr>
        <w:t xml:space="preserve"> </w:t>
      </w:r>
      <w:r>
        <w:rPr>
          <w:color w:val="C00000"/>
          <w:spacing w:val="-2"/>
        </w:rPr>
        <w:t>DIRECTORS</w:t>
      </w:r>
    </w:p>
    <w:p w14:paraId="40109BEC" w14:textId="77777777" w:rsidR="00896AE4" w:rsidRDefault="00896AE4" w:rsidP="00EB7DED">
      <w:pPr>
        <w:pStyle w:val="BodyText"/>
        <w:spacing w:before="3"/>
        <w:jc w:val="both"/>
        <w:rPr>
          <w:b/>
        </w:rPr>
      </w:pPr>
    </w:p>
    <w:p w14:paraId="583A91D0" w14:textId="2B0D2DA3" w:rsidR="00896AE4" w:rsidRDefault="00000000" w:rsidP="00EB7DED">
      <w:pPr>
        <w:pStyle w:val="BodyText"/>
        <w:ind w:left="205" w:right="79"/>
        <w:jc w:val="both"/>
      </w:pPr>
      <w:r>
        <w:t xml:space="preserve">The Board </w:t>
      </w:r>
      <w:r w:rsidR="008B1415">
        <w:t>comprises</w:t>
      </w:r>
      <w:r>
        <w:t xml:space="preserve"> 7 to 9 Directors, elected by the</w:t>
      </w:r>
      <w:r>
        <w:rPr>
          <w:spacing w:val="-2"/>
        </w:rPr>
        <w:t xml:space="preserve"> </w:t>
      </w:r>
      <w:r w:rsidR="00EB7DED">
        <w:t>m</w:t>
      </w:r>
      <w:r>
        <w:t>ember</w:t>
      </w:r>
      <w:r w:rsidR="00EB7DED">
        <w:t xml:space="preserve"> Provincial / Territorial Sport Organization</w:t>
      </w:r>
      <w:r>
        <w:t>s</w:t>
      </w:r>
      <w:r w:rsidR="00EB7DED">
        <w:t xml:space="preserve"> (Members)</w:t>
      </w:r>
      <w:r>
        <w:t xml:space="preserve">. In alignment with the Canadian Sport Governance Code, it is a </w:t>
      </w:r>
      <w:r w:rsidR="00EB7DED">
        <w:t>competency</w:t>
      </w:r>
      <w:r>
        <w:t xml:space="preserve">-based policy board that focuses on governance, strategic and policy matters, </w:t>
      </w:r>
      <w:r w:rsidR="00EB7DED">
        <w:t xml:space="preserve">as well as </w:t>
      </w:r>
      <w:r>
        <w:t>the day-to-day operations and program design and delivery.</w:t>
      </w:r>
    </w:p>
    <w:p w14:paraId="59F8B3AD" w14:textId="20392295" w:rsidR="00896AE4" w:rsidRDefault="00000000" w:rsidP="00EB7DED">
      <w:pPr>
        <w:pStyle w:val="BodyText"/>
        <w:spacing w:before="266"/>
        <w:ind w:left="205" w:right="79"/>
        <w:jc w:val="both"/>
      </w:pPr>
      <w:r>
        <w:t xml:space="preserve">On average, </w:t>
      </w:r>
      <w:r w:rsidR="008B1415">
        <w:t>WCH</w:t>
      </w:r>
      <w:r>
        <w:t xml:space="preserve"> meets seven to eight times per year via </w:t>
      </w:r>
      <w:r w:rsidR="00EB7DED">
        <w:t>video</w:t>
      </w:r>
      <w:r>
        <w:t xml:space="preserve">conference (1-2 hours) and more </w:t>
      </w:r>
      <w:r>
        <w:lastRenderedPageBreak/>
        <w:t xml:space="preserve">frequently </w:t>
      </w:r>
      <w:r w:rsidR="00641AE6">
        <w:t>if</w:t>
      </w:r>
      <w:r>
        <w:t xml:space="preserve"> </w:t>
      </w:r>
      <w:r w:rsidR="000A7B38">
        <w:t xml:space="preserve">any </w:t>
      </w:r>
      <w:r w:rsidR="00641AE6">
        <w:t xml:space="preserve">pressing </w:t>
      </w:r>
      <w:r>
        <w:t xml:space="preserve">issues arise. In addition to meetings, Directors are expected to be active members on at least one Board Standing </w:t>
      </w:r>
      <w:r>
        <w:rPr>
          <w:spacing w:val="-2"/>
        </w:rPr>
        <w:t>Committee.</w:t>
      </w:r>
    </w:p>
    <w:p w14:paraId="3511C8E4" w14:textId="77777777" w:rsidR="00896AE4" w:rsidRDefault="00896AE4" w:rsidP="00EB7DED">
      <w:pPr>
        <w:pStyle w:val="BodyText"/>
        <w:spacing w:before="3"/>
        <w:jc w:val="both"/>
      </w:pPr>
    </w:p>
    <w:p w14:paraId="0654B2E4" w14:textId="04A12430" w:rsidR="00896AE4" w:rsidRDefault="00000000" w:rsidP="00EB7DED">
      <w:pPr>
        <w:pStyle w:val="BodyText"/>
        <w:ind w:left="205" w:right="84"/>
        <w:jc w:val="both"/>
      </w:pPr>
      <w:r>
        <w:t>Directors</w:t>
      </w:r>
      <w:r>
        <w:rPr>
          <w:spacing w:val="-5"/>
        </w:rPr>
        <w:t xml:space="preserve"> </w:t>
      </w:r>
      <w:r>
        <w:t>and Officers</w:t>
      </w:r>
      <w:r>
        <w:rPr>
          <w:spacing w:val="-5"/>
        </w:rPr>
        <w:t xml:space="preserve"> </w:t>
      </w:r>
      <w:r>
        <w:t>serve without remuneration</w:t>
      </w:r>
      <w:r w:rsidR="008B1415">
        <w:t>;</w:t>
      </w:r>
      <w:r>
        <w:t xml:space="preserve"> however,</w:t>
      </w:r>
      <w:r>
        <w:rPr>
          <w:spacing w:val="-3"/>
        </w:rPr>
        <w:t xml:space="preserve"> </w:t>
      </w:r>
      <w:r>
        <w:t>they</w:t>
      </w:r>
      <w:r>
        <w:rPr>
          <w:spacing w:val="-4"/>
        </w:rPr>
        <w:t xml:space="preserve"> </w:t>
      </w:r>
      <w:r>
        <w:t>may</w:t>
      </w:r>
      <w:r>
        <w:rPr>
          <w:spacing w:val="-4"/>
        </w:rPr>
        <w:t xml:space="preserve"> </w:t>
      </w:r>
      <w:r>
        <w:t>be</w:t>
      </w:r>
      <w:r>
        <w:rPr>
          <w:spacing w:val="-4"/>
        </w:rPr>
        <w:t xml:space="preserve"> </w:t>
      </w:r>
      <w:r>
        <w:t>reimbursed for</w:t>
      </w:r>
      <w:r>
        <w:rPr>
          <w:spacing w:val="-4"/>
        </w:rPr>
        <w:t xml:space="preserve"> </w:t>
      </w:r>
      <w:r>
        <w:t xml:space="preserve">reasonable expenses incurred by them in the performance of their duties, as per </w:t>
      </w:r>
      <w:r w:rsidR="008B1415">
        <w:t>WCH</w:t>
      </w:r>
      <w:r>
        <w:t xml:space="preserve"> policies.</w:t>
      </w:r>
    </w:p>
    <w:p w14:paraId="4051D975" w14:textId="77777777" w:rsidR="00896AE4" w:rsidRDefault="00896AE4" w:rsidP="00F02EAF">
      <w:pPr>
        <w:spacing w:line="237" w:lineRule="auto"/>
        <w:jc w:val="both"/>
      </w:pPr>
    </w:p>
    <w:p w14:paraId="4B11292F" w14:textId="77777777" w:rsidR="00F02EAF" w:rsidRDefault="00F02EAF" w:rsidP="00F02EAF">
      <w:pPr>
        <w:spacing w:line="237" w:lineRule="auto"/>
        <w:jc w:val="both"/>
      </w:pPr>
    </w:p>
    <w:p w14:paraId="6C65D992" w14:textId="77777777" w:rsidR="00F02EAF" w:rsidRDefault="00F02EAF" w:rsidP="00F02EAF">
      <w:pPr>
        <w:pStyle w:val="BodyText"/>
        <w:spacing w:before="268"/>
        <w:jc w:val="both"/>
      </w:pPr>
      <w:r>
        <w:t>WCH</w:t>
      </w:r>
      <w:r>
        <w:rPr>
          <w:spacing w:val="17"/>
        </w:rPr>
        <w:t xml:space="preserve"> </w:t>
      </w:r>
      <w:r>
        <w:t>recognizes</w:t>
      </w:r>
      <w:r>
        <w:rPr>
          <w:spacing w:val="16"/>
        </w:rPr>
        <w:t xml:space="preserve"> </w:t>
      </w:r>
      <w:r>
        <w:t>that</w:t>
      </w:r>
      <w:r>
        <w:rPr>
          <w:spacing w:val="19"/>
        </w:rPr>
        <w:t xml:space="preserve"> </w:t>
      </w:r>
      <w:r>
        <w:t>diverse</w:t>
      </w:r>
      <w:r>
        <w:rPr>
          <w:spacing w:val="17"/>
        </w:rPr>
        <w:t xml:space="preserve"> </w:t>
      </w:r>
      <w:r>
        <w:t>perspectives,</w:t>
      </w:r>
      <w:r>
        <w:rPr>
          <w:spacing w:val="17"/>
        </w:rPr>
        <w:t xml:space="preserve"> </w:t>
      </w:r>
      <w:r>
        <w:t>experiences,</w:t>
      </w:r>
      <w:r>
        <w:rPr>
          <w:spacing w:val="11"/>
        </w:rPr>
        <w:t xml:space="preserve"> </w:t>
      </w:r>
      <w:r>
        <w:t>and</w:t>
      </w:r>
      <w:r>
        <w:rPr>
          <w:spacing w:val="17"/>
        </w:rPr>
        <w:t xml:space="preserve"> </w:t>
      </w:r>
      <w:r>
        <w:t>backgrounds</w:t>
      </w:r>
      <w:r>
        <w:rPr>
          <w:spacing w:val="15"/>
        </w:rPr>
        <w:t xml:space="preserve"> </w:t>
      </w:r>
      <w:r>
        <w:t>provide</w:t>
      </w:r>
      <w:r>
        <w:rPr>
          <w:spacing w:val="18"/>
        </w:rPr>
        <w:t xml:space="preserve"> </w:t>
      </w:r>
      <w:r>
        <w:t>for</w:t>
      </w:r>
      <w:r>
        <w:rPr>
          <w:spacing w:val="15"/>
        </w:rPr>
        <w:t xml:space="preserve"> </w:t>
      </w:r>
      <w:r>
        <w:t>optimal</w:t>
      </w:r>
      <w:r>
        <w:rPr>
          <w:spacing w:val="17"/>
        </w:rPr>
        <w:t xml:space="preserve"> </w:t>
      </w:r>
      <w:r>
        <w:rPr>
          <w:spacing w:val="-2"/>
        </w:rPr>
        <w:t>board</w:t>
      </w:r>
    </w:p>
    <w:p w14:paraId="1A58ACA7" w14:textId="77777777" w:rsidR="00F02EAF" w:rsidRDefault="00F02EAF" w:rsidP="00F02EAF">
      <w:pPr>
        <w:pStyle w:val="BodyText"/>
        <w:spacing w:before="1"/>
        <w:ind w:left="205"/>
        <w:jc w:val="both"/>
      </w:pPr>
      <w:r>
        <w:t>performance</w:t>
      </w:r>
      <w:r>
        <w:rPr>
          <w:spacing w:val="-5"/>
        </w:rPr>
        <w:t xml:space="preserve"> </w:t>
      </w:r>
      <w:r>
        <w:t>as</w:t>
      </w:r>
      <w:r>
        <w:rPr>
          <w:spacing w:val="-5"/>
        </w:rPr>
        <w:t xml:space="preserve"> </w:t>
      </w:r>
      <w:r>
        <w:t>prescribed</w:t>
      </w:r>
      <w:r>
        <w:rPr>
          <w:spacing w:val="-4"/>
        </w:rPr>
        <w:t xml:space="preserve"> </w:t>
      </w:r>
      <w:r>
        <w:t>in</w:t>
      </w:r>
      <w:r>
        <w:rPr>
          <w:spacing w:val="-4"/>
        </w:rPr>
        <w:t xml:space="preserve"> </w:t>
      </w:r>
      <w:r>
        <w:t>WCH’s</w:t>
      </w:r>
      <w:r>
        <w:rPr>
          <w:spacing w:val="-5"/>
        </w:rPr>
        <w:t xml:space="preserve"> </w:t>
      </w:r>
      <w:r>
        <w:t>policies.</w:t>
      </w:r>
      <w:r>
        <w:rPr>
          <w:spacing w:val="-4"/>
        </w:rPr>
        <w:t xml:space="preserve"> </w:t>
      </w:r>
      <w:r>
        <w:t>To</w:t>
      </w:r>
      <w:r>
        <w:rPr>
          <w:spacing w:val="1"/>
        </w:rPr>
        <w:t xml:space="preserve"> </w:t>
      </w:r>
      <w:r>
        <w:t>promote</w:t>
      </w:r>
      <w:r>
        <w:rPr>
          <w:spacing w:val="2"/>
        </w:rPr>
        <w:t xml:space="preserve"> </w:t>
      </w:r>
      <w:r>
        <w:t>this</w:t>
      </w:r>
      <w:r>
        <w:rPr>
          <w:spacing w:val="-5"/>
        </w:rPr>
        <w:t xml:space="preserve"> </w:t>
      </w:r>
      <w:r>
        <w:t>diversity,</w:t>
      </w:r>
      <w:r>
        <w:rPr>
          <w:spacing w:val="-3"/>
        </w:rPr>
        <w:t xml:space="preserve"> </w:t>
      </w:r>
      <w:r>
        <w:t>the</w:t>
      </w:r>
      <w:r>
        <w:rPr>
          <w:spacing w:val="-3"/>
        </w:rPr>
        <w:t xml:space="preserve"> </w:t>
      </w:r>
      <w:r>
        <w:t>Board</w:t>
      </w:r>
      <w:r>
        <w:rPr>
          <w:spacing w:val="-3"/>
        </w:rPr>
        <w:t xml:space="preserve"> </w:t>
      </w:r>
      <w:r>
        <w:rPr>
          <w:spacing w:val="-2"/>
        </w:rPr>
        <w:t>shall:</w:t>
      </w:r>
    </w:p>
    <w:p w14:paraId="56E44AD3" w14:textId="77777777" w:rsidR="00F02EAF" w:rsidRDefault="00F02EAF" w:rsidP="00F02EAF">
      <w:pPr>
        <w:pStyle w:val="ListParagraph"/>
        <w:numPr>
          <w:ilvl w:val="0"/>
          <w:numId w:val="2"/>
        </w:numPr>
        <w:tabs>
          <w:tab w:val="left" w:pos="565"/>
        </w:tabs>
        <w:spacing w:before="4" w:line="237" w:lineRule="auto"/>
        <w:ind w:left="565" w:right="86"/>
        <w:jc w:val="both"/>
      </w:pPr>
      <w:r>
        <w:t>Be representative and inclusive</w:t>
      </w:r>
      <w:r>
        <w:rPr>
          <w:spacing w:val="-4"/>
        </w:rPr>
        <w:t xml:space="preserve"> </w:t>
      </w:r>
      <w:r>
        <w:t>of</w:t>
      </w:r>
      <w:r>
        <w:rPr>
          <w:spacing w:val="-2"/>
        </w:rPr>
        <w:t xml:space="preserve"> </w:t>
      </w:r>
      <w:r>
        <w:t>the</w:t>
      </w:r>
      <w:r>
        <w:rPr>
          <w:spacing w:val="-4"/>
        </w:rPr>
        <w:t xml:space="preserve"> </w:t>
      </w:r>
      <w:r>
        <w:t>community at large and take</w:t>
      </w:r>
      <w:r>
        <w:rPr>
          <w:spacing w:val="-4"/>
        </w:rPr>
        <w:t xml:space="preserve"> </w:t>
      </w:r>
      <w:r>
        <w:t>into consideration individuals from equity deserving groups;</w:t>
      </w:r>
    </w:p>
    <w:p w14:paraId="0F17576C" w14:textId="77777777" w:rsidR="00F02EAF" w:rsidRDefault="00F02EAF" w:rsidP="00F02EAF">
      <w:pPr>
        <w:pStyle w:val="ListParagraph"/>
        <w:numPr>
          <w:ilvl w:val="0"/>
          <w:numId w:val="2"/>
        </w:numPr>
        <w:tabs>
          <w:tab w:val="left" w:pos="443"/>
          <w:tab w:val="left" w:pos="445"/>
        </w:tabs>
        <w:ind w:left="445" w:right="201"/>
        <w:jc w:val="both"/>
      </w:pPr>
      <w:r>
        <w:t xml:space="preserve">Be composed of independent Directors with diverse perspectives, experience, skills and </w:t>
      </w:r>
      <w:r>
        <w:rPr>
          <w:spacing w:val="-2"/>
        </w:rPr>
        <w:t>competencies;</w:t>
      </w:r>
    </w:p>
    <w:p w14:paraId="0D818AC0" w14:textId="77777777" w:rsidR="00F02EAF" w:rsidRDefault="00F02EAF" w:rsidP="00F02EAF">
      <w:pPr>
        <w:pStyle w:val="ListParagraph"/>
        <w:numPr>
          <w:ilvl w:val="0"/>
          <w:numId w:val="2"/>
        </w:numPr>
        <w:tabs>
          <w:tab w:val="left" w:pos="443"/>
          <w:tab w:val="left" w:pos="445"/>
        </w:tabs>
        <w:spacing w:before="3"/>
        <w:ind w:left="445" w:right="206"/>
        <w:jc w:val="both"/>
      </w:pPr>
      <w:r>
        <w:t>Have no more than 60% of the Directors that shall be of the same gender identity; if the Board currently consists of 60% or more of individuals with that gender identity, then other individuals with that gender identity may not be nominated;</w:t>
      </w:r>
    </w:p>
    <w:p w14:paraId="3DB4AA49" w14:textId="77777777" w:rsidR="00F02EAF" w:rsidRDefault="00F02EAF" w:rsidP="00F02EAF">
      <w:pPr>
        <w:pStyle w:val="ListParagraph"/>
        <w:numPr>
          <w:ilvl w:val="0"/>
          <w:numId w:val="2"/>
        </w:numPr>
        <w:tabs>
          <w:tab w:val="left" w:pos="444"/>
        </w:tabs>
        <w:spacing w:line="268" w:lineRule="exact"/>
        <w:ind w:left="444" w:hanging="359"/>
        <w:jc w:val="both"/>
      </w:pPr>
      <w:r>
        <w:t>Strive</w:t>
      </w:r>
      <w:r>
        <w:rPr>
          <w:spacing w:val="-2"/>
        </w:rPr>
        <w:t xml:space="preserve"> </w:t>
      </w:r>
      <w:r>
        <w:t>to</w:t>
      </w:r>
      <w:r>
        <w:rPr>
          <w:spacing w:val="-2"/>
        </w:rPr>
        <w:t xml:space="preserve"> </w:t>
      </w:r>
      <w:r>
        <w:t>have</w:t>
      </w:r>
      <w:r>
        <w:rPr>
          <w:spacing w:val="-1"/>
        </w:rPr>
        <w:t xml:space="preserve"> </w:t>
      </w:r>
      <w:r>
        <w:t>equitable</w:t>
      </w:r>
      <w:r>
        <w:rPr>
          <w:spacing w:val="-1"/>
        </w:rPr>
        <w:t xml:space="preserve"> </w:t>
      </w:r>
      <w:r>
        <w:t>geographical</w:t>
      </w:r>
      <w:r>
        <w:rPr>
          <w:spacing w:val="-2"/>
        </w:rPr>
        <w:t xml:space="preserve"> </w:t>
      </w:r>
      <w:r>
        <w:t>representation</w:t>
      </w:r>
      <w:r>
        <w:rPr>
          <w:spacing w:val="-2"/>
        </w:rPr>
        <w:t xml:space="preserve"> </w:t>
      </w:r>
      <w:r>
        <w:t>in</w:t>
      </w:r>
      <w:r>
        <w:rPr>
          <w:spacing w:val="-2"/>
        </w:rPr>
        <w:t xml:space="preserve"> </w:t>
      </w:r>
      <w:r>
        <w:t>the</w:t>
      </w:r>
      <w:r>
        <w:rPr>
          <w:spacing w:val="-1"/>
        </w:rPr>
        <w:t xml:space="preserve"> </w:t>
      </w:r>
      <w:r>
        <w:rPr>
          <w:spacing w:val="-2"/>
        </w:rPr>
        <w:t>Board.</w:t>
      </w:r>
    </w:p>
    <w:p w14:paraId="56F597BF" w14:textId="77777777" w:rsidR="00F02EAF" w:rsidRDefault="00F02EAF" w:rsidP="00F02EAF">
      <w:pPr>
        <w:spacing w:before="267"/>
        <w:ind w:left="85" w:right="198"/>
        <w:jc w:val="both"/>
        <w:rPr>
          <w:i/>
        </w:rPr>
      </w:pPr>
      <w:r>
        <w:rPr>
          <w:i/>
        </w:rPr>
        <w:t>Please note that no Director of WCH will simultaneously hold a position of Director, contractor, or employee of a Member. An individual either personally or through a corporation, who has a commercial</w:t>
      </w:r>
      <w:r>
        <w:rPr>
          <w:i/>
          <w:spacing w:val="-13"/>
        </w:rPr>
        <w:t xml:space="preserve"> </w:t>
      </w:r>
      <w:r>
        <w:rPr>
          <w:i/>
        </w:rPr>
        <w:t>interest</w:t>
      </w:r>
      <w:r>
        <w:rPr>
          <w:i/>
          <w:spacing w:val="-12"/>
        </w:rPr>
        <w:t xml:space="preserve"> </w:t>
      </w:r>
      <w:r>
        <w:rPr>
          <w:i/>
        </w:rPr>
        <w:t>or</w:t>
      </w:r>
      <w:r>
        <w:rPr>
          <w:i/>
          <w:spacing w:val="-13"/>
        </w:rPr>
        <w:t xml:space="preserve"> </w:t>
      </w:r>
      <w:r>
        <w:rPr>
          <w:i/>
        </w:rPr>
        <w:t>other</w:t>
      </w:r>
      <w:r>
        <w:rPr>
          <w:i/>
          <w:spacing w:val="-12"/>
        </w:rPr>
        <w:t xml:space="preserve"> </w:t>
      </w:r>
      <w:r>
        <w:rPr>
          <w:i/>
        </w:rPr>
        <w:t>form</w:t>
      </w:r>
      <w:r>
        <w:rPr>
          <w:i/>
          <w:spacing w:val="-13"/>
        </w:rPr>
        <w:t xml:space="preserve"> </w:t>
      </w:r>
      <w:r>
        <w:rPr>
          <w:i/>
        </w:rPr>
        <w:t>of</w:t>
      </w:r>
      <w:r>
        <w:rPr>
          <w:i/>
          <w:spacing w:val="-12"/>
        </w:rPr>
        <w:t xml:space="preserve"> </w:t>
      </w:r>
      <w:r>
        <w:rPr>
          <w:i/>
        </w:rPr>
        <w:t>interest</w:t>
      </w:r>
      <w:r>
        <w:rPr>
          <w:i/>
          <w:spacing w:val="-13"/>
        </w:rPr>
        <w:t xml:space="preserve"> </w:t>
      </w:r>
      <w:r>
        <w:rPr>
          <w:i/>
        </w:rPr>
        <w:t>with</w:t>
      </w:r>
      <w:r>
        <w:rPr>
          <w:i/>
          <w:spacing w:val="-12"/>
        </w:rPr>
        <w:t xml:space="preserve"> </w:t>
      </w:r>
      <w:r>
        <w:rPr>
          <w:i/>
        </w:rPr>
        <w:t>WCH,</w:t>
      </w:r>
      <w:r>
        <w:rPr>
          <w:i/>
          <w:spacing w:val="-12"/>
        </w:rPr>
        <w:t xml:space="preserve"> </w:t>
      </w:r>
      <w:r>
        <w:rPr>
          <w:i/>
        </w:rPr>
        <w:t>or</w:t>
      </w:r>
      <w:r>
        <w:rPr>
          <w:i/>
          <w:spacing w:val="-13"/>
        </w:rPr>
        <w:t xml:space="preserve"> </w:t>
      </w:r>
      <w:r>
        <w:rPr>
          <w:i/>
        </w:rPr>
        <w:t>any</w:t>
      </w:r>
      <w:r>
        <w:rPr>
          <w:i/>
          <w:spacing w:val="-12"/>
        </w:rPr>
        <w:t xml:space="preserve"> </w:t>
      </w:r>
      <w:r>
        <w:rPr>
          <w:i/>
        </w:rPr>
        <w:t>active</w:t>
      </w:r>
      <w:r>
        <w:rPr>
          <w:i/>
          <w:spacing w:val="-13"/>
        </w:rPr>
        <w:t xml:space="preserve"> </w:t>
      </w:r>
      <w:r>
        <w:rPr>
          <w:i/>
        </w:rPr>
        <w:t>Registered</w:t>
      </w:r>
      <w:r>
        <w:rPr>
          <w:i/>
          <w:spacing w:val="-10"/>
        </w:rPr>
        <w:t xml:space="preserve"> </w:t>
      </w:r>
      <w:r>
        <w:rPr>
          <w:i/>
        </w:rPr>
        <w:t>Participant</w:t>
      </w:r>
      <w:r>
        <w:rPr>
          <w:i/>
          <w:spacing w:val="-12"/>
        </w:rPr>
        <w:t xml:space="preserve"> </w:t>
      </w:r>
      <w:r>
        <w:rPr>
          <w:i/>
        </w:rPr>
        <w:t>of</w:t>
      </w:r>
      <w:r>
        <w:rPr>
          <w:i/>
          <w:spacing w:val="-12"/>
        </w:rPr>
        <w:t xml:space="preserve"> </w:t>
      </w:r>
      <w:r>
        <w:rPr>
          <w:i/>
        </w:rPr>
        <w:t>the</w:t>
      </w:r>
      <w:r>
        <w:rPr>
          <w:i/>
          <w:spacing w:val="-11"/>
        </w:rPr>
        <w:t xml:space="preserve"> </w:t>
      </w:r>
      <w:r>
        <w:rPr>
          <w:i/>
        </w:rPr>
        <w:t>WCH, or</w:t>
      </w:r>
      <w:r>
        <w:rPr>
          <w:i/>
          <w:spacing w:val="-9"/>
        </w:rPr>
        <w:t xml:space="preserve"> </w:t>
      </w:r>
      <w:r>
        <w:rPr>
          <w:i/>
        </w:rPr>
        <w:t>Host</w:t>
      </w:r>
      <w:r>
        <w:rPr>
          <w:i/>
          <w:spacing w:val="-12"/>
        </w:rPr>
        <w:t xml:space="preserve"> </w:t>
      </w:r>
      <w:r>
        <w:rPr>
          <w:i/>
        </w:rPr>
        <w:t>Organizing</w:t>
      </w:r>
      <w:r>
        <w:rPr>
          <w:i/>
          <w:spacing w:val="-6"/>
        </w:rPr>
        <w:t xml:space="preserve"> </w:t>
      </w:r>
      <w:r>
        <w:rPr>
          <w:i/>
        </w:rPr>
        <w:t>Committee</w:t>
      </w:r>
      <w:r>
        <w:rPr>
          <w:i/>
          <w:spacing w:val="-12"/>
        </w:rPr>
        <w:t xml:space="preserve"> </w:t>
      </w:r>
      <w:r>
        <w:rPr>
          <w:i/>
        </w:rPr>
        <w:t>is</w:t>
      </w:r>
      <w:r>
        <w:rPr>
          <w:i/>
          <w:spacing w:val="-9"/>
        </w:rPr>
        <w:t xml:space="preserve"> </w:t>
      </w:r>
      <w:r>
        <w:rPr>
          <w:i/>
        </w:rPr>
        <w:t>not</w:t>
      </w:r>
      <w:r>
        <w:rPr>
          <w:i/>
          <w:spacing w:val="-11"/>
        </w:rPr>
        <w:t xml:space="preserve"> </w:t>
      </w:r>
      <w:r>
        <w:rPr>
          <w:i/>
        </w:rPr>
        <w:t>eligible</w:t>
      </w:r>
      <w:r>
        <w:rPr>
          <w:i/>
          <w:spacing w:val="-9"/>
        </w:rPr>
        <w:t xml:space="preserve"> </w:t>
      </w:r>
      <w:r>
        <w:rPr>
          <w:i/>
        </w:rPr>
        <w:t>for</w:t>
      </w:r>
      <w:r>
        <w:rPr>
          <w:i/>
          <w:spacing w:val="-13"/>
        </w:rPr>
        <w:t xml:space="preserve"> </w:t>
      </w:r>
      <w:r>
        <w:rPr>
          <w:i/>
        </w:rPr>
        <w:t>Directorship.</w:t>
      </w:r>
      <w:r>
        <w:rPr>
          <w:i/>
          <w:spacing w:val="-8"/>
        </w:rPr>
        <w:t xml:space="preserve"> </w:t>
      </w:r>
      <w:r>
        <w:rPr>
          <w:i/>
        </w:rPr>
        <w:t>Any</w:t>
      </w:r>
      <w:r>
        <w:rPr>
          <w:i/>
          <w:spacing w:val="-11"/>
        </w:rPr>
        <w:t xml:space="preserve"> </w:t>
      </w:r>
      <w:r>
        <w:rPr>
          <w:i/>
        </w:rPr>
        <w:t>individual</w:t>
      </w:r>
      <w:r>
        <w:rPr>
          <w:i/>
          <w:spacing w:val="-9"/>
        </w:rPr>
        <w:t xml:space="preserve"> </w:t>
      </w:r>
      <w:r>
        <w:rPr>
          <w:i/>
        </w:rPr>
        <w:t>holding</w:t>
      </w:r>
      <w:r>
        <w:rPr>
          <w:i/>
          <w:spacing w:val="-6"/>
        </w:rPr>
        <w:t xml:space="preserve"> </w:t>
      </w:r>
      <w:r>
        <w:rPr>
          <w:i/>
        </w:rPr>
        <w:t>such</w:t>
      </w:r>
      <w:r>
        <w:rPr>
          <w:i/>
          <w:spacing w:val="-11"/>
        </w:rPr>
        <w:t xml:space="preserve"> </w:t>
      </w:r>
      <w:r>
        <w:rPr>
          <w:i/>
        </w:rPr>
        <w:t>a</w:t>
      </w:r>
      <w:r>
        <w:rPr>
          <w:i/>
          <w:spacing w:val="-11"/>
        </w:rPr>
        <w:t xml:space="preserve"> </w:t>
      </w:r>
      <w:r>
        <w:rPr>
          <w:i/>
        </w:rPr>
        <w:t>position</w:t>
      </w:r>
      <w:r>
        <w:rPr>
          <w:i/>
          <w:spacing w:val="-11"/>
        </w:rPr>
        <w:t xml:space="preserve"> </w:t>
      </w:r>
      <w:r>
        <w:rPr>
          <w:i/>
        </w:rPr>
        <w:t>will be required to step down from the position within one month of being elected as a Director of WCH.</w:t>
      </w:r>
    </w:p>
    <w:p w14:paraId="4706F560" w14:textId="77777777" w:rsidR="00F02EAF" w:rsidRDefault="00F02EAF" w:rsidP="00F02EAF">
      <w:pPr>
        <w:spacing w:line="237" w:lineRule="auto"/>
        <w:jc w:val="both"/>
      </w:pPr>
    </w:p>
    <w:p w14:paraId="30553247" w14:textId="77777777" w:rsidR="00F02EAF" w:rsidRDefault="00F02EAF" w:rsidP="00F02EAF">
      <w:pPr>
        <w:spacing w:line="237" w:lineRule="auto"/>
        <w:jc w:val="both"/>
      </w:pPr>
    </w:p>
    <w:p w14:paraId="4F7689F6" w14:textId="77777777" w:rsidR="00F02EAF" w:rsidRDefault="00F02EAF" w:rsidP="00F02EAF">
      <w:pPr>
        <w:pStyle w:val="Heading3"/>
        <w:jc w:val="both"/>
      </w:pPr>
      <w:r>
        <w:t>Targeted</w:t>
      </w:r>
      <w:r>
        <w:rPr>
          <w:spacing w:val="-3"/>
        </w:rPr>
        <w:t xml:space="preserve"> </w:t>
      </w:r>
      <w:r>
        <w:t>Skills,</w:t>
      </w:r>
      <w:r>
        <w:rPr>
          <w:spacing w:val="-6"/>
        </w:rPr>
        <w:t xml:space="preserve"> </w:t>
      </w:r>
      <w:r>
        <w:t>Qualifications</w:t>
      </w:r>
      <w:r>
        <w:rPr>
          <w:spacing w:val="-2"/>
        </w:rPr>
        <w:t xml:space="preserve"> </w:t>
      </w:r>
      <w:r>
        <w:t>and</w:t>
      </w:r>
      <w:r>
        <w:rPr>
          <w:spacing w:val="-7"/>
        </w:rPr>
        <w:t xml:space="preserve"> </w:t>
      </w:r>
      <w:r>
        <w:rPr>
          <w:spacing w:val="-2"/>
        </w:rPr>
        <w:t>Experience</w:t>
      </w:r>
    </w:p>
    <w:p w14:paraId="119776BD" w14:textId="77777777" w:rsidR="00F02EAF" w:rsidRDefault="00F02EAF" w:rsidP="00F02EAF">
      <w:pPr>
        <w:pStyle w:val="BodyText"/>
        <w:spacing w:before="266"/>
        <w:ind w:left="85" w:right="197"/>
        <w:jc w:val="both"/>
      </w:pPr>
      <w:r>
        <w:t>The</w:t>
      </w:r>
      <w:r>
        <w:rPr>
          <w:spacing w:val="-4"/>
        </w:rPr>
        <w:t xml:space="preserve"> </w:t>
      </w:r>
      <w:r>
        <w:t>Board</w:t>
      </w:r>
      <w:r>
        <w:rPr>
          <w:spacing w:val="-5"/>
        </w:rPr>
        <w:t xml:space="preserve"> </w:t>
      </w:r>
      <w:r>
        <w:t>has</w:t>
      </w:r>
      <w:r>
        <w:rPr>
          <w:spacing w:val="-6"/>
        </w:rPr>
        <w:t xml:space="preserve"> </w:t>
      </w:r>
      <w:r>
        <w:t>identified</w:t>
      </w:r>
      <w:r>
        <w:rPr>
          <w:spacing w:val="-5"/>
        </w:rPr>
        <w:t xml:space="preserve"> </w:t>
      </w:r>
      <w:r>
        <w:t>qualifications</w:t>
      </w:r>
      <w:r>
        <w:rPr>
          <w:spacing w:val="-6"/>
        </w:rPr>
        <w:t xml:space="preserve"> </w:t>
      </w:r>
      <w:r>
        <w:t>and</w:t>
      </w:r>
      <w:r>
        <w:rPr>
          <w:spacing w:val="-6"/>
        </w:rPr>
        <w:t xml:space="preserve"> </w:t>
      </w:r>
      <w:r>
        <w:t>core</w:t>
      </w:r>
      <w:r>
        <w:rPr>
          <w:spacing w:val="-4"/>
        </w:rPr>
        <w:t xml:space="preserve"> </w:t>
      </w:r>
      <w:r>
        <w:t>competencies</w:t>
      </w:r>
      <w:r>
        <w:rPr>
          <w:spacing w:val="-6"/>
        </w:rPr>
        <w:t xml:space="preserve"> </w:t>
      </w:r>
      <w:r>
        <w:t>that</w:t>
      </w:r>
      <w:r>
        <w:rPr>
          <w:spacing w:val="-3"/>
        </w:rPr>
        <w:t xml:space="preserve"> </w:t>
      </w:r>
      <w:r>
        <w:t>will</w:t>
      </w:r>
      <w:r>
        <w:rPr>
          <w:spacing w:val="-4"/>
        </w:rPr>
        <w:t xml:space="preserve"> </w:t>
      </w:r>
      <w:r>
        <w:t>ideally</w:t>
      </w:r>
      <w:r>
        <w:rPr>
          <w:spacing w:val="-4"/>
        </w:rPr>
        <w:t xml:space="preserve"> </w:t>
      </w:r>
      <w:r>
        <w:t>be</w:t>
      </w:r>
      <w:r>
        <w:rPr>
          <w:spacing w:val="-9"/>
        </w:rPr>
        <w:t xml:space="preserve"> </w:t>
      </w:r>
      <w:r>
        <w:t>reflected</w:t>
      </w:r>
      <w:r>
        <w:rPr>
          <w:spacing w:val="-10"/>
        </w:rPr>
        <w:t xml:space="preserve"> </w:t>
      </w:r>
      <w:r>
        <w:t>among</w:t>
      </w:r>
      <w:r>
        <w:rPr>
          <w:spacing w:val="-4"/>
        </w:rPr>
        <w:t xml:space="preserve"> </w:t>
      </w:r>
      <w:r>
        <w:t>the Directors of the WCH Board. To ensure the Board is composed of qualified and skilled individuals capable of and committed to providing effective leadership to WCH, the Nominations Committee is seeking individuals having expertise in one or more of the following areas:</w:t>
      </w:r>
    </w:p>
    <w:p w14:paraId="7AB2F85D" w14:textId="77777777" w:rsidR="00F02EAF" w:rsidRDefault="00F02EAF" w:rsidP="00F02EAF">
      <w:pPr>
        <w:pStyle w:val="BodyText"/>
        <w:spacing w:before="3"/>
        <w:jc w:val="both"/>
      </w:pPr>
    </w:p>
    <w:p w14:paraId="3EEF0178" w14:textId="77777777" w:rsidR="00F02EAF" w:rsidRDefault="00F02EAF" w:rsidP="00F02EAF">
      <w:pPr>
        <w:pStyle w:val="BodyText"/>
        <w:ind w:left="85"/>
        <w:jc w:val="both"/>
      </w:pPr>
      <w:r>
        <w:rPr>
          <w:u w:val="single"/>
        </w:rPr>
        <w:t>Priority</w:t>
      </w:r>
      <w:r>
        <w:rPr>
          <w:spacing w:val="-3"/>
          <w:u w:val="single"/>
        </w:rPr>
        <w:t xml:space="preserve"> </w:t>
      </w:r>
      <w:r>
        <w:rPr>
          <w:u w:val="single"/>
        </w:rPr>
        <w:t>competencies</w:t>
      </w:r>
      <w:r>
        <w:rPr>
          <w:spacing w:val="-5"/>
          <w:u w:val="single"/>
        </w:rPr>
        <w:t xml:space="preserve"> </w:t>
      </w:r>
      <w:r>
        <w:rPr>
          <w:u w:val="single"/>
        </w:rPr>
        <w:t>&amp;</w:t>
      </w:r>
      <w:r>
        <w:rPr>
          <w:spacing w:val="-4"/>
          <w:u w:val="single"/>
        </w:rPr>
        <w:t xml:space="preserve"> </w:t>
      </w:r>
      <w:r>
        <w:rPr>
          <w:u w:val="single"/>
        </w:rPr>
        <w:t>required</w:t>
      </w:r>
      <w:r>
        <w:rPr>
          <w:spacing w:val="-4"/>
          <w:u w:val="single"/>
        </w:rPr>
        <w:t xml:space="preserve"> </w:t>
      </w:r>
      <w:r>
        <w:rPr>
          <w:spacing w:val="-2"/>
          <w:u w:val="single"/>
        </w:rPr>
        <w:t>skills:</w:t>
      </w:r>
    </w:p>
    <w:p w14:paraId="721831D5" w14:textId="77777777" w:rsidR="00F02EAF" w:rsidRDefault="00F02EAF" w:rsidP="00F02EAF">
      <w:pPr>
        <w:pStyle w:val="BodyText"/>
        <w:spacing w:before="8"/>
        <w:jc w:val="both"/>
      </w:pPr>
    </w:p>
    <w:p w14:paraId="253C9F08" w14:textId="77777777" w:rsidR="00F02EAF" w:rsidRDefault="00F02EAF" w:rsidP="00F02EAF">
      <w:pPr>
        <w:pStyle w:val="ListParagraph"/>
        <w:numPr>
          <w:ilvl w:val="0"/>
          <w:numId w:val="2"/>
        </w:numPr>
        <w:tabs>
          <w:tab w:val="left" w:pos="445"/>
        </w:tabs>
        <w:ind w:left="445" w:hanging="360"/>
        <w:jc w:val="both"/>
      </w:pPr>
      <w:r>
        <w:t>Inclusion, Equity, and Accessibility (knowledge &amp; culture)</w:t>
      </w:r>
    </w:p>
    <w:p w14:paraId="21ADCA0E" w14:textId="77777777" w:rsidR="00F02EAF" w:rsidRDefault="00F02EAF" w:rsidP="00F02EAF">
      <w:pPr>
        <w:pStyle w:val="ListParagraph"/>
        <w:numPr>
          <w:ilvl w:val="0"/>
          <w:numId w:val="2"/>
        </w:numPr>
        <w:tabs>
          <w:tab w:val="left" w:pos="445"/>
        </w:tabs>
        <w:spacing w:before="2"/>
        <w:ind w:left="445" w:hanging="360"/>
        <w:jc w:val="both"/>
      </w:pPr>
      <w:r>
        <w:t>Finance</w:t>
      </w:r>
    </w:p>
    <w:p w14:paraId="232D2DE4" w14:textId="77777777" w:rsidR="00F02EAF" w:rsidRPr="008B1415" w:rsidRDefault="00F02EAF" w:rsidP="00F02EAF">
      <w:pPr>
        <w:pStyle w:val="ListParagraph"/>
        <w:numPr>
          <w:ilvl w:val="0"/>
          <w:numId w:val="2"/>
        </w:numPr>
        <w:tabs>
          <w:tab w:val="left" w:pos="445"/>
        </w:tabs>
        <w:spacing w:before="2"/>
        <w:ind w:left="445" w:hanging="360"/>
        <w:jc w:val="both"/>
      </w:pPr>
      <w:r>
        <w:t>Marketing</w:t>
      </w:r>
      <w:r>
        <w:rPr>
          <w:spacing w:val="-2"/>
        </w:rPr>
        <w:t xml:space="preserve"> </w:t>
      </w:r>
      <w:r>
        <w:t>&amp;</w:t>
      </w:r>
      <w:r>
        <w:rPr>
          <w:spacing w:val="-2"/>
        </w:rPr>
        <w:t xml:space="preserve"> communications</w:t>
      </w:r>
    </w:p>
    <w:p w14:paraId="17463D27" w14:textId="77777777" w:rsidR="00F02EAF" w:rsidRDefault="00F02EAF" w:rsidP="00F02EAF">
      <w:pPr>
        <w:pStyle w:val="ListParagraph"/>
        <w:numPr>
          <w:ilvl w:val="0"/>
          <w:numId w:val="2"/>
        </w:numPr>
        <w:tabs>
          <w:tab w:val="left" w:pos="445"/>
        </w:tabs>
        <w:spacing w:before="2"/>
        <w:ind w:left="445" w:hanging="360"/>
        <w:jc w:val="both"/>
      </w:pPr>
      <w:r>
        <w:rPr>
          <w:spacing w:val="-2"/>
        </w:rPr>
        <w:t>International/Institutional relations</w:t>
      </w:r>
    </w:p>
    <w:p w14:paraId="7CA4B2EB" w14:textId="77777777" w:rsidR="00F02EAF" w:rsidRDefault="00F02EAF" w:rsidP="00F02EAF">
      <w:pPr>
        <w:pStyle w:val="BodyText"/>
        <w:spacing w:before="7"/>
        <w:jc w:val="both"/>
      </w:pPr>
    </w:p>
    <w:p w14:paraId="5570D296" w14:textId="77777777" w:rsidR="00F02EAF" w:rsidRDefault="00F02EAF" w:rsidP="00F02EAF">
      <w:pPr>
        <w:pStyle w:val="BodyText"/>
        <w:spacing w:before="1"/>
        <w:ind w:left="85"/>
        <w:jc w:val="both"/>
      </w:pPr>
      <w:r>
        <w:rPr>
          <w:u w:val="single"/>
        </w:rPr>
        <w:t>Secondary</w:t>
      </w:r>
      <w:r>
        <w:rPr>
          <w:spacing w:val="-2"/>
          <w:u w:val="single"/>
        </w:rPr>
        <w:t xml:space="preserve"> </w:t>
      </w:r>
      <w:r>
        <w:rPr>
          <w:u w:val="single"/>
        </w:rPr>
        <w:t>competencies</w:t>
      </w:r>
      <w:r>
        <w:rPr>
          <w:spacing w:val="-4"/>
          <w:u w:val="single"/>
        </w:rPr>
        <w:t xml:space="preserve"> </w:t>
      </w:r>
      <w:r>
        <w:rPr>
          <w:u w:val="single"/>
        </w:rPr>
        <w:t>&amp;</w:t>
      </w:r>
      <w:r>
        <w:rPr>
          <w:spacing w:val="-3"/>
          <w:u w:val="single"/>
        </w:rPr>
        <w:t xml:space="preserve"> </w:t>
      </w:r>
      <w:r>
        <w:rPr>
          <w:u w:val="single"/>
        </w:rPr>
        <w:t>“nice</w:t>
      </w:r>
      <w:r>
        <w:rPr>
          <w:spacing w:val="-2"/>
          <w:u w:val="single"/>
        </w:rPr>
        <w:t xml:space="preserve"> </w:t>
      </w:r>
      <w:r>
        <w:rPr>
          <w:u w:val="single"/>
        </w:rPr>
        <w:t>to</w:t>
      </w:r>
      <w:r>
        <w:rPr>
          <w:spacing w:val="-3"/>
          <w:u w:val="single"/>
        </w:rPr>
        <w:t xml:space="preserve"> </w:t>
      </w:r>
      <w:r>
        <w:rPr>
          <w:u w:val="single"/>
        </w:rPr>
        <w:t>have”</w:t>
      </w:r>
      <w:r>
        <w:rPr>
          <w:spacing w:val="-3"/>
          <w:u w:val="single"/>
        </w:rPr>
        <w:t xml:space="preserve"> </w:t>
      </w:r>
      <w:r>
        <w:rPr>
          <w:spacing w:val="-2"/>
          <w:u w:val="single"/>
        </w:rPr>
        <w:t>skills:</w:t>
      </w:r>
    </w:p>
    <w:p w14:paraId="644BB003" w14:textId="77777777" w:rsidR="00F02EAF" w:rsidRDefault="00F02EAF" w:rsidP="00F02EAF">
      <w:pPr>
        <w:tabs>
          <w:tab w:val="left" w:pos="445"/>
        </w:tabs>
        <w:spacing w:before="2"/>
        <w:jc w:val="both"/>
      </w:pPr>
    </w:p>
    <w:p w14:paraId="46AC5608" w14:textId="77777777" w:rsidR="00F02EAF" w:rsidRDefault="00F02EAF" w:rsidP="00F02EAF">
      <w:pPr>
        <w:pStyle w:val="ListParagraph"/>
        <w:numPr>
          <w:ilvl w:val="0"/>
          <w:numId w:val="2"/>
        </w:numPr>
        <w:tabs>
          <w:tab w:val="left" w:pos="445"/>
        </w:tabs>
        <w:spacing w:before="1"/>
        <w:ind w:left="445" w:hanging="360"/>
        <w:jc w:val="both"/>
      </w:pPr>
      <w:r>
        <w:t>Fundraising</w:t>
      </w:r>
    </w:p>
    <w:p w14:paraId="782B502C" w14:textId="77777777" w:rsidR="00F02EAF" w:rsidRDefault="00F02EAF" w:rsidP="00F02EAF">
      <w:pPr>
        <w:pStyle w:val="BodyText"/>
        <w:spacing w:before="8"/>
        <w:jc w:val="both"/>
      </w:pPr>
    </w:p>
    <w:p w14:paraId="30AFA39E" w14:textId="77777777" w:rsidR="00F02EAF" w:rsidRDefault="00F02EAF" w:rsidP="00F02EAF">
      <w:pPr>
        <w:pStyle w:val="BodyText"/>
        <w:ind w:left="85"/>
        <w:jc w:val="both"/>
      </w:pPr>
      <w:r>
        <w:rPr>
          <w:u w:val="single"/>
        </w:rPr>
        <w:t>Attributes</w:t>
      </w:r>
      <w:r>
        <w:rPr>
          <w:spacing w:val="-6"/>
          <w:u w:val="single"/>
        </w:rPr>
        <w:t xml:space="preserve"> </w:t>
      </w:r>
      <w:r>
        <w:rPr>
          <w:u w:val="single"/>
        </w:rPr>
        <w:t>&amp;</w:t>
      </w:r>
      <w:r>
        <w:rPr>
          <w:spacing w:val="-4"/>
          <w:u w:val="single"/>
        </w:rPr>
        <w:t xml:space="preserve"> </w:t>
      </w:r>
      <w:r>
        <w:rPr>
          <w:u w:val="single"/>
        </w:rPr>
        <w:t>principles</w:t>
      </w:r>
      <w:r>
        <w:rPr>
          <w:spacing w:val="-1"/>
          <w:u w:val="single"/>
        </w:rPr>
        <w:t xml:space="preserve"> </w:t>
      </w:r>
      <w:r>
        <w:rPr>
          <w:u w:val="single"/>
        </w:rPr>
        <w:t>describing</w:t>
      </w:r>
      <w:r>
        <w:rPr>
          <w:spacing w:val="-3"/>
          <w:u w:val="single"/>
        </w:rPr>
        <w:t xml:space="preserve"> </w:t>
      </w:r>
      <w:r>
        <w:rPr>
          <w:u w:val="single"/>
        </w:rPr>
        <w:t>the</w:t>
      </w:r>
      <w:r>
        <w:rPr>
          <w:spacing w:val="-2"/>
          <w:u w:val="single"/>
        </w:rPr>
        <w:t xml:space="preserve"> </w:t>
      </w:r>
      <w:r>
        <w:rPr>
          <w:u w:val="single"/>
        </w:rPr>
        <w:t>way</w:t>
      </w:r>
      <w:r>
        <w:rPr>
          <w:spacing w:val="-3"/>
          <w:u w:val="single"/>
        </w:rPr>
        <w:t xml:space="preserve"> </w:t>
      </w:r>
      <w:r>
        <w:rPr>
          <w:u w:val="single"/>
        </w:rPr>
        <w:t>the</w:t>
      </w:r>
      <w:r>
        <w:rPr>
          <w:spacing w:val="-2"/>
          <w:u w:val="single"/>
        </w:rPr>
        <w:t xml:space="preserve"> </w:t>
      </w:r>
      <w:r>
        <w:rPr>
          <w:u w:val="single"/>
        </w:rPr>
        <w:t>Board</w:t>
      </w:r>
      <w:r>
        <w:rPr>
          <w:spacing w:val="-4"/>
          <w:u w:val="single"/>
        </w:rPr>
        <w:t xml:space="preserve"> </w:t>
      </w:r>
      <w:r>
        <w:rPr>
          <w:u w:val="single"/>
        </w:rPr>
        <w:t>is</w:t>
      </w:r>
      <w:r>
        <w:rPr>
          <w:spacing w:val="-4"/>
          <w:u w:val="single"/>
        </w:rPr>
        <w:t xml:space="preserve"> </w:t>
      </w:r>
      <w:r>
        <w:rPr>
          <w:u w:val="single"/>
        </w:rPr>
        <w:t>composed</w:t>
      </w:r>
      <w:r>
        <w:rPr>
          <w:spacing w:val="-4"/>
          <w:u w:val="single"/>
        </w:rPr>
        <w:t xml:space="preserve"> </w:t>
      </w:r>
      <w:r>
        <w:rPr>
          <w:u w:val="single"/>
        </w:rPr>
        <w:t>and</w:t>
      </w:r>
      <w:r>
        <w:rPr>
          <w:spacing w:val="-4"/>
          <w:u w:val="single"/>
        </w:rPr>
        <w:t xml:space="preserve"> </w:t>
      </w:r>
      <w:r>
        <w:rPr>
          <w:spacing w:val="-2"/>
          <w:u w:val="single"/>
        </w:rPr>
        <w:t>operates:</w:t>
      </w:r>
    </w:p>
    <w:p w14:paraId="5D24B326" w14:textId="77777777" w:rsidR="00F02EAF" w:rsidRDefault="00F02EAF" w:rsidP="00F02EAF">
      <w:pPr>
        <w:tabs>
          <w:tab w:val="left" w:pos="445"/>
        </w:tabs>
        <w:spacing w:line="267" w:lineRule="exact"/>
        <w:jc w:val="both"/>
      </w:pPr>
    </w:p>
    <w:p w14:paraId="63F98EF8" w14:textId="77777777" w:rsidR="00F02EAF" w:rsidRDefault="00F02EAF" w:rsidP="00F02EAF">
      <w:pPr>
        <w:pStyle w:val="ListParagraph"/>
        <w:numPr>
          <w:ilvl w:val="0"/>
          <w:numId w:val="2"/>
        </w:numPr>
        <w:tabs>
          <w:tab w:val="left" w:pos="445"/>
        </w:tabs>
        <w:spacing w:line="267" w:lineRule="exact"/>
        <w:ind w:left="445" w:hanging="360"/>
        <w:jc w:val="both"/>
      </w:pPr>
      <w:r>
        <w:t>Work ethic appropriate for an operational board of directors</w:t>
      </w:r>
    </w:p>
    <w:p w14:paraId="77EEBBF2" w14:textId="77777777" w:rsidR="00F02EAF" w:rsidRDefault="00F02EAF" w:rsidP="00F02EAF">
      <w:pPr>
        <w:pStyle w:val="ListParagraph"/>
        <w:numPr>
          <w:ilvl w:val="0"/>
          <w:numId w:val="2"/>
        </w:numPr>
        <w:tabs>
          <w:tab w:val="left" w:pos="445"/>
        </w:tabs>
        <w:spacing w:line="267" w:lineRule="exact"/>
        <w:ind w:left="445" w:hanging="360"/>
        <w:jc w:val="both"/>
      </w:pPr>
      <w:r>
        <w:lastRenderedPageBreak/>
        <w:t>Representative</w:t>
      </w:r>
      <w:r>
        <w:rPr>
          <w:spacing w:val="-3"/>
        </w:rPr>
        <w:t xml:space="preserve"> </w:t>
      </w:r>
      <w:r>
        <w:t>of</w:t>
      </w:r>
      <w:r>
        <w:rPr>
          <w:spacing w:val="-4"/>
        </w:rPr>
        <w:t xml:space="preserve"> </w:t>
      </w:r>
      <w:r>
        <w:t>the</w:t>
      </w:r>
      <w:r>
        <w:rPr>
          <w:spacing w:val="-2"/>
        </w:rPr>
        <w:t xml:space="preserve"> </w:t>
      </w:r>
      <w:r>
        <w:t>community</w:t>
      </w:r>
      <w:r>
        <w:rPr>
          <w:spacing w:val="-2"/>
        </w:rPr>
        <w:t xml:space="preserve"> </w:t>
      </w:r>
      <w:r>
        <w:t>through</w:t>
      </w:r>
      <w:r>
        <w:rPr>
          <w:spacing w:val="-3"/>
        </w:rPr>
        <w:t xml:space="preserve"> </w:t>
      </w:r>
      <w:r>
        <w:rPr>
          <w:spacing w:val="-4"/>
        </w:rPr>
        <w:t>EDIA</w:t>
      </w:r>
    </w:p>
    <w:p w14:paraId="1CAD3CC9" w14:textId="77777777" w:rsidR="00F02EAF" w:rsidRDefault="00F02EAF" w:rsidP="00F02EAF">
      <w:pPr>
        <w:pStyle w:val="ListParagraph"/>
        <w:numPr>
          <w:ilvl w:val="0"/>
          <w:numId w:val="2"/>
        </w:numPr>
        <w:tabs>
          <w:tab w:val="left" w:pos="445"/>
        </w:tabs>
        <w:spacing w:before="2"/>
        <w:ind w:left="445" w:hanging="360"/>
        <w:jc w:val="both"/>
      </w:pPr>
      <w:r>
        <w:t>Prescribes</w:t>
      </w:r>
      <w:r>
        <w:rPr>
          <w:spacing w:val="-4"/>
        </w:rPr>
        <w:t xml:space="preserve"> </w:t>
      </w:r>
      <w:r>
        <w:t>to</w:t>
      </w:r>
      <w:r>
        <w:rPr>
          <w:spacing w:val="-4"/>
        </w:rPr>
        <w:t xml:space="preserve"> </w:t>
      </w:r>
      <w:r>
        <w:t>ethical</w:t>
      </w:r>
      <w:r>
        <w:rPr>
          <w:spacing w:val="-4"/>
        </w:rPr>
        <w:t xml:space="preserve"> </w:t>
      </w:r>
      <w:r>
        <w:t>and</w:t>
      </w:r>
      <w:r>
        <w:rPr>
          <w:spacing w:val="-4"/>
        </w:rPr>
        <w:t xml:space="preserve"> </w:t>
      </w:r>
      <w:r>
        <w:t>values-based</w:t>
      </w:r>
      <w:r>
        <w:rPr>
          <w:spacing w:val="-4"/>
        </w:rPr>
        <w:t xml:space="preserve"> </w:t>
      </w:r>
      <w:r>
        <w:t>decision-</w:t>
      </w:r>
      <w:r>
        <w:rPr>
          <w:spacing w:val="-2"/>
        </w:rPr>
        <w:t>making</w:t>
      </w:r>
    </w:p>
    <w:p w14:paraId="3D01A6E3" w14:textId="77777777" w:rsidR="00F02EAF" w:rsidRDefault="00F02EAF" w:rsidP="00F02EAF">
      <w:pPr>
        <w:pStyle w:val="ListParagraph"/>
        <w:numPr>
          <w:ilvl w:val="0"/>
          <w:numId w:val="2"/>
        </w:numPr>
        <w:tabs>
          <w:tab w:val="left" w:pos="445"/>
        </w:tabs>
        <w:spacing w:before="1"/>
        <w:ind w:left="445" w:hanging="360"/>
        <w:jc w:val="both"/>
      </w:pPr>
      <w:r>
        <w:t>Teamwork</w:t>
      </w:r>
      <w:r>
        <w:rPr>
          <w:spacing w:val="-3"/>
        </w:rPr>
        <w:t xml:space="preserve"> </w:t>
      </w:r>
      <w:r>
        <w:t>&amp;</w:t>
      </w:r>
      <w:r>
        <w:rPr>
          <w:spacing w:val="-3"/>
        </w:rPr>
        <w:t xml:space="preserve"> </w:t>
      </w:r>
      <w:r>
        <w:t>cultural</w:t>
      </w:r>
      <w:r>
        <w:rPr>
          <w:spacing w:val="-3"/>
        </w:rPr>
        <w:t xml:space="preserve"> </w:t>
      </w:r>
      <w:r>
        <w:rPr>
          <w:spacing w:val="-5"/>
        </w:rPr>
        <w:t>fit</w:t>
      </w:r>
    </w:p>
    <w:p w14:paraId="4CE5CD5D" w14:textId="77777777" w:rsidR="00F02EAF" w:rsidRDefault="00F02EAF" w:rsidP="00F02EAF">
      <w:pPr>
        <w:spacing w:line="237" w:lineRule="auto"/>
        <w:jc w:val="both"/>
        <w:rPr>
          <w:spacing w:val="-2"/>
        </w:rPr>
      </w:pPr>
      <w:r>
        <w:t>Understands</w:t>
      </w:r>
      <w:r>
        <w:rPr>
          <w:spacing w:val="-5"/>
        </w:rPr>
        <w:t xml:space="preserve"> </w:t>
      </w:r>
      <w:r>
        <w:t>small</w:t>
      </w:r>
      <w:r>
        <w:rPr>
          <w:spacing w:val="-3"/>
        </w:rPr>
        <w:t xml:space="preserve"> </w:t>
      </w:r>
      <w:r>
        <w:t>to</w:t>
      </w:r>
      <w:r>
        <w:rPr>
          <w:spacing w:val="-3"/>
        </w:rPr>
        <w:t xml:space="preserve"> </w:t>
      </w:r>
      <w:r>
        <w:t>medium</w:t>
      </w:r>
      <w:r>
        <w:rPr>
          <w:spacing w:val="-5"/>
        </w:rPr>
        <w:t xml:space="preserve"> </w:t>
      </w:r>
      <w:r>
        <w:t>NFP</w:t>
      </w:r>
      <w:r>
        <w:rPr>
          <w:spacing w:val="-2"/>
        </w:rPr>
        <w:t xml:space="preserve"> </w:t>
      </w:r>
      <w:r>
        <w:t>(not-for-profit)</w:t>
      </w:r>
      <w:r>
        <w:rPr>
          <w:spacing w:val="-4"/>
        </w:rPr>
        <w:t xml:space="preserve"> </w:t>
      </w:r>
      <w:r>
        <w:rPr>
          <w:spacing w:val="-2"/>
        </w:rPr>
        <w:t>organizations</w:t>
      </w:r>
    </w:p>
    <w:p w14:paraId="6B5150B7" w14:textId="77777777" w:rsidR="00F02EAF" w:rsidRDefault="00F02EAF" w:rsidP="00F02EAF">
      <w:pPr>
        <w:spacing w:line="237" w:lineRule="auto"/>
        <w:jc w:val="both"/>
        <w:rPr>
          <w:spacing w:val="-2"/>
        </w:rPr>
      </w:pPr>
    </w:p>
    <w:p w14:paraId="70C699C6" w14:textId="77777777" w:rsidR="00F02EAF" w:rsidRDefault="00F02EAF" w:rsidP="00F02EAF">
      <w:pPr>
        <w:spacing w:line="237" w:lineRule="auto"/>
        <w:jc w:val="both"/>
        <w:rPr>
          <w:spacing w:val="-2"/>
        </w:rPr>
      </w:pPr>
    </w:p>
    <w:p w14:paraId="0E063479" w14:textId="77777777" w:rsidR="00F02EAF" w:rsidRDefault="00F02EAF" w:rsidP="00F02EAF">
      <w:pPr>
        <w:pStyle w:val="Heading3"/>
        <w:ind w:left="205"/>
        <w:jc w:val="both"/>
      </w:pPr>
      <w:r>
        <w:rPr>
          <w:spacing w:val="-2"/>
        </w:rPr>
        <w:t>Expectations</w:t>
      </w:r>
    </w:p>
    <w:p w14:paraId="1F17BD08" w14:textId="77777777" w:rsidR="00F02EAF" w:rsidRDefault="00F02EAF" w:rsidP="00F02EAF">
      <w:pPr>
        <w:pStyle w:val="BodyText"/>
        <w:spacing w:before="3"/>
        <w:jc w:val="both"/>
        <w:rPr>
          <w:b/>
        </w:rPr>
      </w:pPr>
    </w:p>
    <w:p w14:paraId="6CBBA2C9" w14:textId="77777777" w:rsidR="00F02EAF" w:rsidRDefault="00F02EAF" w:rsidP="00F02EAF">
      <w:pPr>
        <w:pStyle w:val="BodyText"/>
        <w:ind w:left="205" w:right="81"/>
        <w:jc w:val="both"/>
      </w:pPr>
      <w:r>
        <w:t>Directors commit themselves to ethical, businesslike, and lawful conduct, including proper use of authority and decorum when acting as Board members. Accordingly, Directors must be able to represent</w:t>
      </w:r>
      <w:r>
        <w:rPr>
          <w:spacing w:val="-11"/>
        </w:rPr>
        <w:t xml:space="preserve"> </w:t>
      </w:r>
      <w:r>
        <w:t>unconflicted</w:t>
      </w:r>
      <w:r>
        <w:rPr>
          <w:spacing w:val="-9"/>
        </w:rPr>
        <w:t xml:space="preserve"> </w:t>
      </w:r>
      <w:r>
        <w:t>loyalty</w:t>
      </w:r>
      <w:r>
        <w:rPr>
          <w:spacing w:val="-9"/>
        </w:rPr>
        <w:t xml:space="preserve"> </w:t>
      </w:r>
      <w:r>
        <w:t>to</w:t>
      </w:r>
      <w:r>
        <w:rPr>
          <w:spacing w:val="-10"/>
        </w:rPr>
        <w:t xml:space="preserve"> </w:t>
      </w:r>
      <w:r>
        <w:t>the</w:t>
      </w:r>
      <w:r>
        <w:rPr>
          <w:spacing w:val="-13"/>
        </w:rPr>
        <w:t xml:space="preserve"> </w:t>
      </w:r>
      <w:r>
        <w:t>interests</w:t>
      </w:r>
      <w:r>
        <w:rPr>
          <w:spacing w:val="-10"/>
        </w:rPr>
        <w:t xml:space="preserve"> </w:t>
      </w:r>
      <w:r>
        <w:t>of</w:t>
      </w:r>
      <w:r>
        <w:rPr>
          <w:spacing w:val="-11"/>
        </w:rPr>
        <w:t xml:space="preserve"> </w:t>
      </w:r>
      <w:r>
        <w:t>all</w:t>
      </w:r>
      <w:r>
        <w:rPr>
          <w:spacing w:val="-10"/>
        </w:rPr>
        <w:t xml:space="preserve"> </w:t>
      </w:r>
      <w:r>
        <w:t>WCH</w:t>
      </w:r>
      <w:r>
        <w:rPr>
          <w:spacing w:val="-12"/>
        </w:rPr>
        <w:t xml:space="preserve"> </w:t>
      </w:r>
      <w:r>
        <w:t>Members.</w:t>
      </w:r>
      <w:r>
        <w:rPr>
          <w:spacing w:val="-6"/>
        </w:rPr>
        <w:t xml:space="preserve"> </w:t>
      </w:r>
      <w:r>
        <w:t>This</w:t>
      </w:r>
      <w:r>
        <w:rPr>
          <w:spacing w:val="-10"/>
        </w:rPr>
        <w:t xml:space="preserve"> </w:t>
      </w:r>
      <w:r>
        <w:t>accountability</w:t>
      </w:r>
      <w:r>
        <w:rPr>
          <w:spacing w:val="-9"/>
        </w:rPr>
        <w:t xml:space="preserve"> </w:t>
      </w:r>
      <w:r>
        <w:t>supersedes</w:t>
      </w:r>
      <w:r>
        <w:rPr>
          <w:spacing w:val="-10"/>
        </w:rPr>
        <w:t xml:space="preserve"> </w:t>
      </w:r>
      <w:r>
        <w:t>any conflicting loyalty such as to advocacy or interest groups, and membership on other Boards. It also supersedes the personal interest of any Director acting as a participant in WCH’s services or having a family member who is a participant in WCH services.</w:t>
      </w:r>
    </w:p>
    <w:p w14:paraId="7560F2C6" w14:textId="77777777" w:rsidR="00F02EAF" w:rsidRDefault="00F02EAF" w:rsidP="00F02EAF">
      <w:pPr>
        <w:pStyle w:val="BodyText"/>
        <w:jc w:val="both"/>
      </w:pPr>
    </w:p>
    <w:p w14:paraId="234E9C94" w14:textId="77777777" w:rsidR="00F02EAF" w:rsidRDefault="00F02EAF" w:rsidP="00F02EAF">
      <w:pPr>
        <w:pStyle w:val="BodyText"/>
        <w:spacing w:line="267" w:lineRule="exact"/>
        <w:ind w:left="205"/>
        <w:jc w:val="both"/>
      </w:pPr>
      <w:r>
        <w:t>The</w:t>
      </w:r>
      <w:r>
        <w:rPr>
          <w:spacing w:val="-2"/>
        </w:rPr>
        <w:t xml:space="preserve"> </w:t>
      </w:r>
      <w:r>
        <w:t>expectations</w:t>
      </w:r>
      <w:r>
        <w:rPr>
          <w:spacing w:val="-4"/>
        </w:rPr>
        <w:t xml:space="preserve"> </w:t>
      </w:r>
      <w:r>
        <w:t>of</w:t>
      </w:r>
      <w:r>
        <w:rPr>
          <w:spacing w:val="-5"/>
        </w:rPr>
        <w:t xml:space="preserve"> </w:t>
      </w:r>
      <w:r>
        <w:t>the</w:t>
      </w:r>
      <w:r>
        <w:rPr>
          <w:spacing w:val="-1"/>
        </w:rPr>
        <w:t xml:space="preserve"> </w:t>
      </w:r>
      <w:r>
        <w:t>Board</w:t>
      </w:r>
      <w:r>
        <w:rPr>
          <w:spacing w:val="-3"/>
        </w:rPr>
        <w:t xml:space="preserve"> </w:t>
      </w:r>
      <w:r>
        <w:t>may</w:t>
      </w:r>
      <w:r>
        <w:rPr>
          <w:spacing w:val="-2"/>
        </w:rPr>
        <w:t xml:space="preserve"> </w:t>
      </w:r>
      <w:r>
        <w:t>include,</w:t>
      </w:r>
      <w:r>
        <w:rPr>
          <w:spacing w:val="-1"/>
        </w:rPr>
        <w:t xml:space="preserve"> </w:t>
      </w:r>
      <w:r>
        <w:t>but</w:t>
      </w:r>
      <w:r>
        <w:rPr>
          <w:spacing w:val="-1"/>
        </w:rPr>
        <w:t xml:space="preserve"> </w:t>
      </w:r>
      <w:r>
        <w:t>are</w:t>
      </w:r>
      <w:r>
        <w:rPr>
          <w:spacing w:val="-2"/>
        </w:rPr>
        <w:t xml:space="preserve"> </w:t>
      </w:r>
      <w:r>
        <w:t>not</w:t>
      </w:r>
      <w:r>
        <w:rPr>
          <w:spacing w:val="-1"/>
        </w:rPr>
        <w:t xml:space="preserve"> </w:t>
      </w:r>
      <w:r>
        <w:t>limited</w:t>
      </w:r>
      <w:r>
        <w:rPr>
          <w:spacing w:val="-2"/>
        </w:rPr>
        <w:t xml:space="preserve"> </w:t>
      </w:r>
      <w:r>
        <w:rPr>
          <w:spacing w:val="-5"/>
        </w:rPr>
        <w:t>to:</w:t>
      </w:r>
    </w:p>
    <w:p w14:paraId="19D99CFB" w14:textId="77777777" w:rsidR="00F02EAF" w:rsidRDefault="00F02EAF" w:rsidP="00F02EAF">
      <w:pPr>
        <w:pStyle w:val="ListParagraph"/>
        <w:numPr>
          <w:ilvl w:val="1"/>
          <w:numId w:val="2"/>
        </w:numPr>
        <w:tabs>
          <w:tab w:val="left" w:pos="565"/>
        </w:tabs>
        <w:spacing w:line="267" w:lineRule="exact"/>
        <w:ind w:left="565" w:hanging="360"/>
        <w:jc w:val="both"/>
      </w:pPr>
      <w:r>
        <w:t>Be</w:t>
      </w:r>
      <w:r>
        <w:rPr>
          <w:spacing w:val="-4"/>
        </w:rPr>
        <w:t xml:space="preserve"> </w:t>
      </w:r>
      <w:r>
        <w:t>familiar with</w:t>
      </w:r>
      <w:r>
        <w:rPr>
          <w:spacing w:val="-4"/>
        </w:rPr>
        <w:t xml:space="preserve"> </w:t>
      </w:r>
      <w:r>
        <w:t>and</w:t>
      </w:r>
      <w:r>
        <w:rPr>
          <w:spacing w:val="-4"/>
        </w:rPr>
        <w:t xml:space="preserve"> </w:t>
      </w:r>
      <w:r>
        <w:t>abide</w:t>
      </w:r>
      <w:r>
        <w:rPr>
          <w:spacing w:val="-4"/>
        </w:rPr>
        <w:t xml:space="preserve"> </w:t>
      </w:r>
      <w:r>
        <w:t>by</w:t>
      </w:r>
      <w:r>
        <w:rPr>
          <w:spacing w:val="-3"/>
        </w:rPr>
        <w:t xml:space="preserve"> </w:t>
      </w:r>
      <w:r>
        <w:t>WCH’s</w:t>
      </w:r>
      <w:r>
        <w:rPr>
          <w:spacing w:val="-5"/>
        </w:rPr>
        <w:t xml:space="preserve"> </w:t>
      </w:r>
      <w:r>
        <w:t>bylaws,</w:t>
      </w:r>
      <w:r>
        <w:rPr>
          <w:spacing w:val="-3"/>
        </w:rPr>
        <w:t xml:space="preserve"> </w:t>
      </w:r>
      <w:r>
        <w:t>policies,</w:t>
      </w:r>
      <w:r>
        <w:rPr>
          <w:spacing w:val="-3"/>
        </w:rPr>
        <w:t xml:space="preserve"> </w:t>
      </w:r>
      <w:r>
        <w:rPr>
          <w:spacing w:val="-2"/>
        </w:rPr>
        <w:t>procedures</w:t>
      </w:r>
    </w:p>
    <w:p w14:paraId="4C67FA09" w14:textId="77777777" w:rsidR="00F02EAF" w:rsidRDefault="00F02EAF" w:rsidP="00F02EAF">
      <w:pPr>
        <w:pStyle w:val="ListParagraph"/>
        <w:numPr>
          <w:ilvl w:val="1"/>
          <w:numId w:val="2"/>
        </w:numPr>
        <w:tabs>
          <w:tab w:val="left" w:pos="565"/>
        </w:tabs>
        <w:spacing w:before="2"/>
        <w:ind w:left="565" w:hanging="360"/>
        <w:jc w:val="both"/>
      </w:pPr>
      <w:r>
        <w:t>Avoid</w:t>
      </w:r>
      <w:r>
        <w:rPr>
          <w:spacing w:val="-3"/>
        </w:rPr>
        <w:t xml:space="preserve"> </w:t>
      </w:r>
      <w:r>
        <w:t>perceived</w:t>
      </w:r>
      <w:r>
        <w:rPr>
          <w:spacing w:val="-3"/>
        </w:rPr>
        <w:t xml:space="preserve"> </w:t>
      </w:r>
      <w:r>
        <w:t>or</w:t>
      </w:r>
      <w:r>
        <w:rPr>
          <w:spacing w:val="-3"/>
        </w:rPr>
        <w:t xml:space="preserve"> </w:t>
      </w:r>
      <w:r>
        <w:t>real</w:t>
      </w:r>
      <w:r>
        <w:rPr>
          <w:spacing w:val="-2"/>
        </w:rPr>
        <w:t xml:space="preserve"> </w:t>
      </w:r>
      <w:r>
        <w:t>conflicts</w:t>
      </w:r>
      <w:r>
        <w:rPr>
          <w:spacing w:val="-3"/>
        </w:rPr>
        <w:t xml:space="preserve"> </w:t>
      </w:r>
      <w:r>
        <w:t>of</w:t>
      </w:r>
      <w:r>
        <w:rPr>
          <w:spacing w:val="-4"/>
        </w:rPr>
        <w:t xml:space="preserve"> </w:t>
      </w:r>
      <w:r>
        <w:rPr>
          <w:spacing w:val="-2"/>
        </w:rPr>
        <w:t>interest</w:t>
      </w:r>
    </w:p>
    <w:p w14:paraId="4BF01598" w14:textId="77777777" w:rsidR="00F02EAF" w:rsidRDefault="00F02EAF" w:rsidP="00F02EAF">
      <w:pPr>
        <w:pStyle w:val="ListParagraph"/>
        <w:numPr>
          <w:ilvl w:val="1"/>
          <w:numId w:val="2"/>
        </w:numPr>
        <w:tabs>
          <w:tab w:val="left" w:pos="565"/>
        </w:tabs>
        <w:spacing w:before="2"/>
        <w:ind w:left="565" w:hanging="360"/>
        <w:jc w:val="both"/>
      </w:pPr>
      <w:r>
        <w:t>Attend</w:t>
      </w:r>
      <w:r>
        <w:rPr>
          <w:spacing w:val="-5"/>
        </w:rPr>
        <w:t xml:space="preserve"> </w:t>
      </w:r>
      <w:r>
        <w:t>all</w:t>
      </w:r>
      <w:r>
        <w:rPr>
          <w:spacing w:val="-2"/>
        </w:rPr>
        <w:t xml:space="preserve"> </w:t>
      </w:r>
      <w:r>
        <w:t>meetings</w:t>
      </w:r>
      <w:r>
        <w:rPr>
          <w:spacing w:val="-3"/>
        </w:rPr>
        <w:t xml:space="preserve"> </w:t>
      </w:r>
      <w:r>
        <w:t>and</w:t>
      </w:r>
      <w:r>
        <w:rPr>
          <w:spacing w:val="-4"/>
        </w:rPr>
        <w:t xml:space="preserve"> </w:t>
      </w:r>
      <w:r>
        <w:t>not miss</w:t>
      </w:r>
      <w:r>
        <w:rPr>
          <w:spacing w:val="-3"/>
        </w:rPr>
        <w:t xml:space="preserve"> </w:t>
      </w:r>
      <w:r>
        <w:t>more</w:t>
      </w:r>
      <w:r>
        <w:rPr>
          <w:spacing w:val="-2"/>
        </w:rPr>
        <w:t xml:space="preserve"> </w:t>
      </w:r>
      <w:r>
        <w:t>than</w:t>
      </w:r>
      <w:r>
        <w:rPr>
          <w:spacing w:val="-2"/>
        </w:rPr>
        <w:t xml:space="preserve"> </w:t>
      </w:r>
      <w:r>
        <w:t>3</w:t>
      </w:r>
      <w:r>
        <w:rPr>
          <w:spacing w:val="-3"/>
        </w:rPr>
        <w:t xml:space="preserve"> </w:t>
      </w:r>
      <w:r>
        <w:t>consecutive</w:t>
      </w:r>
      <w:r>
        <w:rPr>
          <w:spacing w:val="-1"/>
        </w:rPr>
        <w:t xml:space="preserve"> </w:t>
      </w:r>
      <w:r>
        <w:rPr>
          <w:spacing w:val="-2"/>
        </w:rPr>
        <w:t>meetings</w:t>
      </w:r>
    </w:p>
    <w:p w14:paraId="54793864" w14:textId="77777777" w:rsidR="00F02EAF" w:rsidRDefault="00F02EAF" w:rsidP="00F02EAF">
      <w:pPr>
        <w:pStyle w:val="ListParagraph"/>
        <w:numPr>
          <w:ilvl w:val="1"/>
          <w:numId w:val="2"/>
        </w:numPr>
        <w:tabs>
          <w:tab w:val="left" w:pos="565"/>
        </w:tabs>
        <w:spacing w:before="1" w:line="267" w:lineRule="exact"/>
        <w:ind w:left="565" w:hanging="360"/>
        <w:jc w:val="both"/>
      </w:pPr>
      <w:r>
        <w:t>Come</w:t>
      </w:r>
      <w:r>
        <w:rPr>
          <w:spacing w:val="-3"/>
        </w:rPr>
        <w:t xml:space="preserve"> </w:t>
      </w:r>
      <w:r>
        <w:t>prepared</w:t>
      </w:r>
      <w:r>
        <w:rPr>
          <w:spacing w:val="-4"/>
        </w:rPr>
        <w:t xml:space="preserve"> </w:t>
      </w:r>
      <w:r>
        <w:t>for</w:t>
      </w:r>
      <w:r>
        <w:rPr>
          <w:spacing w:val="-4"/>
        </w:rPr>
        <w:t xml:space="preserve"> </w:t>
      </w:r>
      <w:r>
        <w:t>each</w:t>
      </w:r>
      <w:r>
        <w:rPr>
          <w:spacing w:val="-3"/>
        </w:rPr>
        <w:t xml:space="preserve"> </w:t>
      </w:r>
      <w:r>
        <w:rPr>
          <w:spacing w:val="-2"/>
        </w:rPr>
        <w:t>meeting</w:t>
      </w:r>
    </w:p>
    <w:p w14:paraId="49753BCE" w14:textId="77777777" w:rsidR="00F02EAF" w:rsidRDefault="00F02EAF" w:rsidP="00F02EAF">
      <w:pPr>
        <w:pStyle w:val="ListParagraph"/>
        <w:numPr>
          <w:ilvl w:val="1"/>
          <w:numId w:val="2"/>
        </w:numPr>
        <w:tabs>
          <w:tab w:val="left" w:pos="565"/>
        </w:tabs>
        <w:spacing w:line="267" w:lineRule="exact"/>
        <w:ind w:left="565" w:hanging="360"/>
        <w:jc w:val="both"/>
      </w:pPr>
      <w:r>
        <w:t>Chair</w:t>
      </w:r>
      <w:r>
        <w:rPr>
          <w:spacing w:val="-4"/>
        </w:rPr>
        <w:t xml:space="preserve"> </w:t>
      </w:r>
      <w:r>
        <w:t>or</w:t>
      </w:r>
      <w:r>
        <w:rPr>
          <w:spacing w:val="-2"/>
        </w:rPr>
        <w:t xml:space="preserve"> </w:t>
      </w:r>
      <w:r>
        <w:t>be a</w:t>
      </w:r>
      <w:r>
        <w:rPr>
          <w:spacing w:val="-1"/>
        </w:rPr>
        <w:t xml:space="preserve"> </w:t>
      </w:r>
      <w:r>
        <w:t>member</w:t>
      </w:r>
      <w:r>
        <w:rPr>
          <w:spacing w:val="-3"/>
        </w:rPr>
        <w:t xml:space="preserve"> </w:t>
      </w:r>
      <w:r>
        <w:t>of</w:t>
      </w:r>
      <w:r>
        <w:rPr>
          <w:spacing w:val="-3"/>
        </w:rPr>
        <w:t xml:space="preserve"> </w:t>
      </w:r>
      <w:r>
        <w:t>a</w:t>
      </w:r>
      <w:r>
        <w:rPr>
          <w:spacing w:val="-1"/>
        </w:rPr>
        <w:t xml:space="preserve"> </w:t>
      </w:r>
      <w:r>
        <w:t>Board</w:t>
      </w:r>
      <w:r>
        <w:rPr>
          <w:spacing w:val="-1"/>
        </w:rPr>
        <w:t xml:space="preserve"> </w:t>
      </w:r>
      <w:r>
        <w:t>Standing</w:t>
      </w:r>
      <w:r>
        <w:rPr>
          <w:spacing w:val="1"/>
        </w:rPr>
        <w:t xml:space="preserve"> </w:t>
      </w:r>
      <w:r>
        <w:rPr>
          <w:spacing w:val="-2"/>
        </w:rPr>
        <w:t>Committee</w:t>
      </w:r>
    </w:p>
    <w:p w14:paraId="318421C2" w14:textId="77777777" w:rsidR="00F02EAF" w:rsidRDefault="00F02EAF" w:rsidP="00F02EAF">
      <w:pPr>
        <w:pStyle w:val="ListParagraph"/>
        <w:numPr>
          <w:ilvl w:val="1"/>
          <w:numId w:val="2"/>
        </w:numPr>
        <w:tabs>
          <w:tab w:val="left" w:pos="565"/>
        </w:tabs>
        <w:spacing w:before="1" w:line="267" w:lineRule="exact"/>
        <w:ind w:left="565" w:hanging="360"/>
        <w:jc w:val="both"/>
      </w:pPr>
      <w:r>
        <w:t>Act</w:t>
      </w:r>
      <w:r>
        <w:rPr>
          <w:spacing w:val="-1"/>
        </w:rPr>
        <w:t xml:space="preserve"> </w:t>
      </w:r>
      <w:r>
        <w:t>in</w:t>
      </w:r>
      <w:r>
        <w:rPr>
          <w:spacing w:val="-3"/>
        </w:rPr>
        <w:t xml:space="preserve"> </w:t>
      </w:r>
      <w:r>
        <w:t>the</w:t>
      </w:r>
      <w:r>
        <w:rPr>
          <w:spacing w:val="-1"/>
        </w:rPr>
        <w:t xml:space="preserve"> </w:t>
      </w:r>
      <w:r>
        <w:t>best</w:t>
      </w:r>
      <w:r>
        <w:rPr>
          <w:spacing w:val="-1"/>
        </w:rPr>
        <w:t xml:space="preserve"> </w:t>
      </w:r>
      <w:r>
        <w:t>interest</w:t>
      </w:r>
      <w:r>
        <w:rPr>
          <w:spacing w:val="-1"/>
        </w:rPr>
        <w:t xml:space="preserve"> </w:t>
      </w:r>
      <w:r>
        <w:t>of</w:t>
      </w:r>
      <w:r>
        <w:rPr>
          <w:spacing w:val="-4"/>
        </w:rPr>
        <w:t xml:space="preserve"> </w:t>
      </w:r>
      <w:r>
        <w:rPr>
          <w:spacing w:val="-5"/>
        </w:rPr>
        <w:t>WCH</w:t>
      </w:r>
    </w:p>
    <w:p w14:paraId="350FD3BD" w14:textId="77777777" w:rsidR="00F02EAF" w:rsidRDefault="00F02EAF" w:rsidP="00F02EAF">
      <w:pPr>
        <w:pStyle w:val="ListParagraph"/>
        <w:numPr>
          <w:ilvl w:val="1"/>
          <w:numId w:val="2"/>
        </w:numPr>
        <w:tabs>
          <w:tab w:val="left" w:pos="565"/>
        </w:tabs>
        <w:spacing w:line="267" w:lineRule="exact"/>
        <w:ind w:left="565" w:hanging="360"/>
        <w:jc w:val="both"/>
      </w:pPr>
      <w:r>
        <w:t>Understand</w:t>
      </w:r>
      <w:r>
        <w:rPr>
          <w:spacing w:val="-6"/>
        </w:rPr>
        <w:t xml:space="preserve"> </w:t>
      </w:r>
      <w:r>
        <w:t>the</w:t>
      </w:r>
      <w:r>
        <w:rPr>
          <w:spacing w:val="-2"/>
        </w:rPr>
        <w:t xml:space="preserve"> </w:t>
      </w:r>
      <w:r>
        <w:t>roles</w:t>
      </w:r>
      <w:r>
        <w:rPr>
          <w:spacing w:val="-5"/>
        </w:rPr>
        <w:t xml:space="preserve"> </w:t>
      </w:r>
      <w:r>
        <w:t>and</w:t>
      </w:r>
      <w:r>
        <w:rPr>
          <w:spacing w:val="-3"/>
        </w:rPr>
        <w:t xml:space="preserve"> </w:t>
      </w:r>
      <w:r>
        <w:t>responsibilities</w:t>
      </w:r>
      <w:r>
        <w:rPr>
          <w:spacing w:val="-4"/>
        </w:rPr>
        <w:t xml:space="preserve"> </w:t>
      </w:r>
      <w:r>
        <w:t>of</w:t>
      </w:r>
      <w:r>
        <w:rPr>
          <w:spacing w:val="-5"/>
        </w:rPr>
        <w:t xml:space="preserve"> </w:t>
      </w:r>
      <w:r>
        <w:t>being</w:t>
      </w:r>
      <w:r>
        <w:rPr>
          <w:spacing w:val="-2"/>
        </w:rPr>
        <w:t xml:space="preserve"> </w:t>
      </w:r>
      <w:r>
        <w:t>a</w:t>
      </w:r>
      <w:r>
        <w:rPr>
          <w:spacing w:val="-3"/>
        </w:rPr>
        <w:t xml:space="preserve"> </w:t>
      </w:r>
      <w:r>
        <w:t>Board</w:t>
      </w:r>
      <w:r>
        <w:rPr>
          <w:spacing w:val="-3"/>
        </w:rPr>
        <w:t xml:space="preserve"> </w:t>
      </w:r>
      <w:r>
        <w:rPr>
          <w:spacing w:val="-2"/>
        </w:rPr>
        <w:t>member</w:t>
      </w:r>
    </w:p>
    <w:p w14:paraId="3B3ABF58" w14:textId="77777777" w:rsidR="00F02EAF" w:rsidRDefault="00F02EAF" w:rsidP="00F02EAF">
      <w:pPr>
        <w:pStyle w:val="ListParagraph"/>
        <w:numPr>
          <w:ilvl w:val="1"/>
          <w:numId w:val="2"/>
        </w:numPr>
        <w:tabs>
          <w:tab w:val="left" w:pos="565"/>
        </w:tabs>
        <w:spacing w:before="2"/>
        <w:ind w:left="565" w:hanging="360"/>
        <w:jc w:val="both"/>
      </w:pPr>
      <w:r>
        <w:t>Support</w:t>
      </w:r>
      <w:r>
        <w:rPr>
          <w:spacing w:val="-3"/>
        </w:rPr>
        <w:t xml:space="preserve"> </w:t>
      </w:r>
      <w:r>
        <w:t>the</w:t>
      </w:r>
      <w:r>
        <w:rPr>
          <w:spacing w:val="-1"/>
        </w:rPr>
        <w:t xml:space="preserve"> </w:t>
      </w:r>
      <w:r>
        <w:t>Board’s</w:t>
      </w:r>
      <w:r>
        <w:rPr>
          <w:spacing w:val="-3"/>
        </w:rPr>
        <w:t xml:space="preserve"> </w:t>
      </w:r>
      <w:r>
        <w:t>decisions</w:t>
      </w:r>
      <w:r>
        <w:rPr>
          <w:spacing w:val="-4"/>
        </w:rPr>
        <w:t xml:space="preserve"> </w:t>
      </w:r>
      <w:r>
        <w:t>once</w:t>
      </w:r>
      <w:r>
        <w:rPr>
          <w:spacing w:val="-1"/>
        </w:rPr>
        <w:t xml:space="preserve"> </w:t>
      </w:r>
      <w:r>
        <w:t>they</w:t>
      </w:r>
      <w:r>
        <w:rPr>
          <w:spacing w:val="-1"/>
        </w:rPr>
        <w:t xml:space="preserve"> </w:t>
      </w:r>
      <w:r>
        <w:t>have</w:t>
      </w:r>
      <w:r>
        <w:rPr>
          <w:spacing w:val="-2"/>
        </w:rPr>
        <w:t xml:space="preserve"> </w:t>
      </w:r>
      <w:r>
        <w:t>been</w:t>
      </w:r>
      <w:r>
        <w:rPr>
          <w:spacing w:val="-2"/>
        </w:rPr>
        <w:t xml:space="preserve"> </w:t>
      </w:r>
      <w:r>
        <w:t>voted</w:t>
      </w:r>
      <w:r>
        <w:rPr>
          <w:spacing w:val="-2"/>
        </w:rPr>
        <w:t xml:space="preserve"> </w:t>
      </w:r>
      <w:r>
        <w:t>on</w:t>
      </w:r>
      <w:r>
        <w:rPr>
          <w:spacing w:val="-2"/>
        </w:rPr>
        <w:t xml:space="preserve"> </w:t>
      </w:r>
      <w:r>
        <w:t>and</w:t>
      </w:r>
      <w:r>
        <w:rPr>
          <w:spacing w:val="-3"/>
        </w:rPr>
        <w:t xml:space="preserve"> </w:t>
      </w:r>
      <w:r>
        <w:t>speak</w:t>
      </w:r>
      <w:r>
        <w:rPr>
          <w:spacing w:val="-1"/>
        </w:rPr>
        <w:t xml:space="preserve"> </w:t>
      </w:r>
      <w:r>
        <w:t>with</w:t>
      </w:r>
      <w:r>
        <w:rPr>
          <w:spacing w:val="-2"/>
        </w:rPr>
        <w:t xml:space="preserve"> </w:t>
      </w:r>
      <w:r>
        <w:t>one</w:t>
      </w:r>
      <w:r>
        <w:rPr>
          <w:spacing w:val="-1"/>
        </w:rPr>
        <w:t xml:space="preserve"> </w:t>
      </w:r>
      <w:r>
        <w:rPr>
          <w:spacing w:val="-2"/>
        </w:rPr>
        <w:t>voice</w:t>
      </w:r>
    </w:p>
    <w:p w14:paraId="57CB69F6" w14:textId="77777777" w:rsidR="00F02EAF" w:rsidRDefault="00F02EAF" w:rsidP="00F02EAF">
      <w:pPr>
        <w:pStyle w:val="ListParagraph"/>
        <w:numPr>
          <w:ilvl w:val="1"/>
          <w:numId w:val="2"/>
        </w:numPr>
        <w:tabs>
          <w:tab w:val="left" w:pos="565"/>
        </w:tabs>
        <w:spacing w:before="1"/>
        <w:ind w:left="565" w:hanging="360"/>
        <w:jc w:val="both"/>
      </w:pPr>
      <w:r>
        <w:t>Respect</w:t>
      </w:r>
      <w:r>
        <w:rPr>
          <w:spacing w:val="-1"/>
        </w:rPr>
        <w:t xml:space="preserve"> </w:t>
      </w:r>
      <w:r>
        <w:t>the</w:t>
      </w:r>
      <w:r>
        <w:rPr>
          <w:spacing w:val="-2"/>
        </w:rPr>
        <w:t xml:space="preserve"> </w:t>
      </w:r>
      <w:r>
        <w:t>confidentiality</w:t>
      </w:r>
      <w:r>
        <w:rPr>
          <w:spacing w:val="-1"/>
        </w:rPr>
        <w:t xml:space="preserve"> </w:t>
      </w:r>
      <w:r>
        <w:t>that</w:t>
      </w:r>
      <w:r>
        <w:rPr>
          <w:spacing w:val="-1"/>
        </w:rPr>
        <w:t xml:space="preserve"> </w:t>
      </w:r>
      <w:r>
        <w:t>pertains</w:t>
      </w:r>
      <w:r>
        <w:rPr>
          <w:spacing w:val="-3"/>
        </w:rPr>
        <w:t xml:space="preserve"> </w:t>
      </w:r>
      <w:r>
        <w:t>to</w:t>
      </w:r>
      <w:r>
        <w:rPr>
          <w:spacing w:val="-3"/>
        </w:rPr>
        <w:t xml:space="preserve"> </w:t>
      </w:r>
      <w:r>
        <w:t>Board</w:t>
      </w:r>
      <w:r>
        <w:rPr>
          <w:spacing w:val="-2"/>
        </w:rPr>
        <w:t xml:space="preserve"> discussions</w:t>
      </w:r>
    </w:p>
    <w:p w14:paraId="44BDDD73" w14:textId="4CAE8D96" w:rsidR="00F02EAF" w:rsidRDefault="00F02EAF" w:rsidP="00020E30">
      <w:pPr>
        <w:pStyle w:val="ListParagraph"/>
        <w:numPr>
          <w:ilvl w:val="1"/>
          <w:numId w:val="2"/>
        </w:numPr>
        <w:tabs>
          <w:tab w:val="left" w:pos="565"/>
        </w:tabs>
        <w:spacing w:before="2"/>
        <w:ind w:left="565" w:hanging="360"/>
        <w:jc w:val="both"/>
      </w:pPr>
      <w:r>
        <w:t>Stay</w:t>
      </w:r>
      <w:r>
        <w:rPr>
          <w:spacing w:val="-3"/>
        </w:rPr>
        <w:t xml:space="preserve"> </w:t>
      </w:r>
      <w:r>
        <w:t>informed</w:t>
      </w:r>
      <w:r>
        <w:rPr>
          <w:spacing w:val="-3"/>
        </w:rPr>
        <w:t xml:space="preserve"> </w:t>
      </w:r>
      <w:r>
        <w:t>of</w:t>
      </w:r>
      <w:r>
        <w:rPr>
          <w:spacing w:val="-4"/>
        </w:rPr>
        <w:t xml:space="preserve"> </w:t>
      </w:r>
      <w:r>
        <w:t>WCH’s</w:t>
      </w:r>
      <w:r>
        <w:rPr>
          <w:spacing w:val="-4"/>
        </w:rPr>
        <w:t xml:space="preserve"> </w:t>
      </w:r>
      <w:r>
        <w:t>fiduciary</w:t>
      </w:r>
      <w:r>
        <w:rPr>
          <w:spacing w:val="-2"/>
        </w:rPr>
        <w:t xml:space="preserve"> </w:t>
      </w:r>
      <w:r>
        <w:t>and</w:t>
      </w:r>
      <w:r>
        <w:rPr>
          <w:spacing w:val="-3"/>
        </w:rPr>
        <w:t xml:space="preserve"> </w:t>
      </w:r>
      <w:r>
        <w:t>legal</w:t>
      </w:r>
      <w:r>
        <w:rPr>
          <w:spacing w:val="-3"/>
        </w:rPr>
        <w:t xml:space="preserve"> </w:t>
      </w:r>
      <w:r>
        <w:rPr>
          <w:spacing w:val="-2"/>
        </w:rPr>
        <w:t>obligations</w:t>
      </w:r>
    </w:p>
    <w:p w14:paraId="42E550D4" w14:textId="77777777" w:rsidR="00F02EAF" w:rsidRDefault="00F02EAF" w:rsidP="00F02EAF">
      <w:pPr>
        <w:pStyle w:val="Heading3"/>
        <w:spacing w:before="266"/>
        <w:ind w:left="205"/>
        <w:jc w:val="both"/>
      </w:pPr>
      <w:r>
        <w:rPr>
          <w:spacing w:val="-2"/>
        </w:rPr>
        <w:t>Eligibility</w:t>
      </w:r>
    </w:p>
    <w:p w14:paraId="725ABCDD" w14:textId="77777777" w:rsidR="00F02EAF" w:rsidRDefault="00F02EAF" w:rsidP="00F02EAF">
      <w:pPr>
        <w:pStyle w:val="BodyText"/>
        <w:spacing w:before="267"/>
        <w:ind w:left="205"/>
        <w:jc w:val="both"/>
      </w:pPr>
      <w:r>
        <w:t>To be considered for candidacy, an individual seeking to run for election as a director must meet the following eligibility criteria:</w:t>
      </w:r>
    </w:p>
    <w:p w14:paraId="1E0C610D" w14:textId="77777777" w:rsidR="00F02EAF" w:rsidRDefault="00F02EAF" w:rsidP="00F02EAF">
      <w:pPr>
        <w:pStyle w:val="BodyText"/>
        <w:spacing w:before="4"/>
        <w:jc w:val="both"/>
      </w:pPr>
    </w:p>
    <w:p w14:paraId="5BF3DF73" w14:textId="24225561" w:rsidR="00F02EAF" w:rsidRDefault="00F02EAF" w:rsidP="00F02EAF">
      <w:pPr>
        <w:pStyle w:val="ListParagraph"/>
        <w:numPr>
          <w:ilvl w:val="1"/>
          <w:numId w:val="2"/>
        </w:numPr>
        <w:tabs>
          <w:tab w:val="left" w:pos="565"/>
        </w:tabs>
        <w:spacing w:before="1" w:line="267" w:lineRule="exact"/>
        <w:ind w:left="565" w:hanging="360"/>
        <w:jc w:val="both"/>
      </w:pPr>
      <w:r>
        <w:t>Have</w:t>
      </w:r>
      <w:r>
        <w:rPr>
          <w:spacing w:val="-1"/>
        </w:rPr>
        <w:t xml:space="preserve"> </w:t>
      </w:r>
      <w:r>
        <w:t>reached</w:t>
      </w:r>
      <w:r>
        <w:rPr>
          <w:spacing w:val="-2"/>
        </w:rPr>
        <w:t xml:space="preserve"> </w:t>
      </w:r>
      <w:r>
        <w:t>18</w:t>
      </w:r>
      <w:r>
        <w:rPr>
          <w:spacing w:val="-3"/>
        </w:rPr>
        <w:t xml:space="preserve"> </w:t>
      </w:r>
      <w:r>
        <w:t>years</w:t>
      </w:r>
      <w:r>
        <w:rPr>
          <w:spacing w:val="-3"/>
        </w:rPr>
        <w:t xml:space="preserve"> </w:t>
      </w:r>
      <w:r>
        <w:t>of</w:t>
      </w:r>
      <w:r>
        <w:rPr>
          <w:spacing w:val="-4"/>
        </w:rPr>
        <w:t xml:space="preserve"> </w:t>
      </w:r>
      <w:r>
        <w:t>age</w:t>
      </w:r>
      <w:r>
        <w:rPr>
          <w:spacing w:val="-1"/>
        </w:rPr>
        <w:t xml:space="preserve"> </w:t>
      </w:r>
      <w:r>
        <w:t>or</w:t>
      </w:r>
      <w:r>
        <w:rPr>
          <w:spacing w:val="-2"/>
        </w:rPr>
        <w:t xml:space="preserve"> older</w:t>
      </w:r>
    </w:p>
    <w:p w14:paraId="35D033AB" w14:textId="54324101" w:rsidR="00F02EAF" w:rsidRDefault="00F02EAF" w:rsidP="00F02EAF">
      <w:pPr>
        <w:pStyle w:val="ListParagraph"/>
        <w:numPr>
          <w:ilvl w:val="1"/>
          <w:numId w:val="2"/>
        </w:numPr>
        <w:tabs>
          <w:tab w:val="left" w:pos="565"/>
        </w:tabs>
        <w:spacing w:line="267" w:lineRule="exact"/>
        <w:ind w:left="565" w:hanging="360"/>
        <w:jc w:val="both"/>
      </w:pPr>
      <w:r>
        <w:t>Have</w:t>
      </w:r>
      <w:r>
        <w:rPr>
          <w:spacing w:val="-1"/>
        </w:rPr>
        <w:t xml:space="preserve"> </w:t>
      </w:r>
      <w:r>
        <w:t>the</w:t>
      </w:r>
      <w:r>
        <w:rPr>
          <w:spacing w:val="-1"/>
        </w:rPr>
        <w:t xml:space="preserve"> </w:t>
      </w:r>
      <w:r>
        <w:t>power</w:t>
      </w:r>
      <w:r>
        <w:rPr>
          <w:spacing w:val="-3"/>
        </w:rPr>
        <w:t xml:space="preserve"> </w:t>
      </w:r>
      <w:r>
        <w:t>under</w:t>
      </w:r>
      <w:r>
        <w:rPr>
          <w:spacing w:val="-2"/>
        </w:rPr>
        <w:t xml:space="preserve"> </w:t>
      </w:r>
      <w:r>
        <w:t>law</w:t>
      </w:r>
      <w:r>
        <w:rPr>
          <w:spacing w:val="-4"/>
        </w:rPr>
        <w:t xml:space="preserve"> </w:t>
      </w:r>
      <w:r>
        <w:t>to</w:t>
      </w:r>
      <w:r>
        <w:rPr>
          <w:spacing w:val="-1"/>
        </w:rPr>
        <w:t xml:space="preserve"> </w:t>
      </w:r>
      <w:r>
        <w:rPr>
          <w:spacing w:val="-2"/>
        </w:rPr>
        <w:t>contract</w:t>
      </w:r>
    </w:p>
    <w:p w14:paraId="0F5AE863" w14:textId="26F4AA3E" w:rsidR="00F02EAF" w:rsidRDefault="00F02EAF" w:rsidP="00F02EAF">
      <w:pPr>
        <w:pStyle w:val="ListParagraph"/>
        <w:numPr>
          <w:ilvl w:val="1"/>
          <w:numId w:val="2"/>
        </w:numPr>
        <w:tabs>
          <w:tab w:val="left" w:pos="565"/>
        </w:tabs>
        <w:spacing w:before="1"/>
        <w:ind w:left="565" w:hanging="360"/>
        <w:jc w:val="both"/>
      </w:pPr>
      <w:r>
        <w:t>Is</w:t>
      </w:r>
      <w:r>
        <w:rPr>
          <w:spacing w:val="-6"/>
        </w:rPr>
        <w:t xml:space="preserve"> </w:t>
      </w:r>
      <w:r>
        <w:t>a</w:t>
      </w:r>
      <w:r>
        <w:rPr>
          <w:spacing w:val="-2"/>
        </w:rPr>
        <w:t xml:space="preserve"> </w:t>
      </w:r>
      <w:r>
        <w:t>resident</w:t>
      </w:r>
      <w:r>
        <w:rPr>
          <w:spacing w:val="-1"/>
        </w:rPr>
        <w:t xml:space="preserve"> </w:t>
      </w:r>
      <w:r>
        <w:t>of</w:t>
      </w:r>
      <w:r>
        <w:rPr>
          <w:spacing w:val="-4"/>
        </w:rPr>
        <w:t xml:space="preserve"> </w:t>
      </w:r>
      <w:r>
        <w:rPr>
          <w:spacing w:val="-2"/>
        </w:rPr>
        <w:t>Canada</w:t>
      </w:r>
    </w:p>
    <w:p w14:paraId="2D91D976" w14:textId="1333CF10" w:rsidR="00F02EAF" w:rsidRDefault="00F02EAF" w:rsidP="00F02EAF">
      <w:pPr>
        <w:pStyle w:val="ListParagraph"/>
        <w:numPr>
          <w:ilvl w:val="1"/>
          <w:numId w:val="2"/>
        </w:numPr>
        <w:tabs>
          <w:tab w:val="left" w:pos="565"/>
        </w:tabs>
        <w:spacing w:before="2" w:line="267" w:lineRule="exact"/>
        <w:ind w:left="565" w:hanging="360"/>
        <w:jc w:val="both"/>
      </w:pPr>
      <w:r>
        <w:t>Have</w:t>
      </w:r>
      <w:r>
        <w:rPr>
          <w:spacing w:val="-4"/>
        </w:rPr>
        <w:t xml:space="preserve"> </w:t>
      </w:r>
      <w:r>
        <w:t>not</w:t>
      </w:r>
      <w:r>
        <w:rPr>
          <w:spacing w:val="-1"/>
        </w:rPr>
        <w:t xml:space="preserve"> </w:t>
      </w:r>
      <w:r>
        <w:t>been</w:t>
      </w:r>
      <w:r>
        <w:rPr>
          <w:spacing w:val="-2"/>
        </w:rPr>
        <w:t xml:space="preserve"> </w:t>
      </w:r>
      <w:r>
        <w:t>declared</w:t>
      </w:r>
      <w:r>
        <w:rPr>
          <w:spacing w:val="-3"/>
        </w:rPr>
        <w:t xml:space="preserve"> </w:t>
      </w:r>
      <w:r>
        <w:t>incapable</w:t>
      </w:r>
      <w:r>
        <w:rPr>
          <w:spacing w:val="-1"/>
        </w:rPr>
        <w:t xml:space="preserve"> </w:t>
      </w:r>
      <w:r>
        <w:t>by</w:t>
      </w:r>
      <w:r>
        <w:rPr>
          <w:spacing w:val="-2"/>
        </w:rPr>
        <w:t xml:space="preserve"> </w:t>
      </w:r>
      <w:r>
        <w:t>a</w:t>
      </w:r>
      <w:r>
        <w:rPr>
          <w:spacing w:val="-2"/>
        </w:rPr>
        <w:t xml:space="preserve"> </w:t>
      </w:r>
      <w:r>
        <w:t>court</w:t>
      </w:r>
      <w:r>
        <w:rPr>
          <w:spacing w:val="-1"/>
        </w:rPr>
        <w:t xml:space="preserve"> </w:t>
      </w:r>
      <w:r>
        <w:t>in</w:t>
      </w:r>
      <w:r>
        <w:rPr>
          <w:spacing w:val="-2"/>
        </w:rPr>
        <w:t xml:space="preserve"> </w:t>
      </w:r>
      <w:r>
        <w:t>Canada</w:t>
      </w:r>
      <w:r>
        <w:rPr>
          <w:spacing w:val="-3"/>
        </w:rPr>
        <w:t xml:space="preserve"> </w:t>
      </w:r>
      <w:r>
        <w:t>or</w:t>
      </w:r>
      <w:r>
        <w:rPr>
          <w:spacing w:val="-3"/>
        </w:rPr>
        <w:t xml:space="preserve"> </w:t>
      </w:r>
      <w:r>
        <w:t>in</w:t>
      </w:r>
      <w:r>
        <w:rPr>
          <w:spacing w:val="-3"/>
        </w:rPr>
        <w:t xml:space="preserve"> </w:t>
      </w:r>
      <w:r>
        <w:t>another</w:t>
      </w:r>
      <w:r>
        <w:rPr>
          <w:spacing w:val="-3"/>
        </w:rPr>
        <w:t xml:space="preserve"> </w:t>
      </w:r>
      <w:r>
        <w:rPr>
          <w:spacing w:val="-2"/>
        </w:rPr>
        <w:t>country</w:t>
      </w:r>
    </w:p>
    <w:p w14:paraId="4F503FE2" w14:textId="77777777" w:rsidR="00F02EAF" w:rsidRDefault="00F02EAF" w:rsidP="00F02EAF">
      <w:pPr>
        <w:pStyle w:val="ListParagraph"/>
        <w:numPr>
          <w:ilvl w:val="1"/>
          <w:numId w:val="2"/>
        </w:numPr>
        <w:tabs>
          <w:tab w:val="left" w:pos="565"/>
        </w:tabs>
        <w:spacing w:line="267" w:lineRule="exact"/>
        <w:ind w:left="565" w:hanging="360"/>
        <w:jc w:val="both"/>
      </w:pPr>
      <w:r>
        <w:t>Does</w:t>
      </w:r>
      <w:r>
        <w:rPr>
          <w:spacing w:val="-3"/>
        </w:rPr>
        <w:t xml:space="preserve"> </w:t>
      </w:r>
      <w:r>
        <w:t>not have</w:t>
      </w:r>
      <w:r>
        <w:rPr>
          <w:spacing w:val="-1"/>
        </w:rPr>
        <w:t xml:space="preserve"> </w:t>
      </w:r>
      <w:r>
        <w:t>the</w:t>
      </w:r>
      <w:r>
        <w:rPr>
          <w:spacing w:val="-1"/>
        </w:rPr>
        <w:t xml:space="preserve"> </w:t>
      </w:r>
      <w:r>
        <w:t>status</w:t>
      </w:r>
      <w:r>
        <w:rPr>
          <w:spacing w:val="-3"/>
        </w:rPr>
        <w:t xml:space="preserve"> </w:t>
      </w:r>
      <w:r>
        <w:t>of</w:t>
      </w:r>
      <w:r>
        <w:rPr>
          <w:spacing w:val="-4"/>
        </w:rPr>
        <w:t xml:space="preserve"> </w:t>
      </w:r>
      <w:r>
        <w:rPr>
          <w:spacing w:val="-2"/>
        </w:rPr>
        <w:t>bankrupt</w:t>
      </w:r>
    </w:p>
    <w:p w14:paraId="54AFADE6" w14:textId="459B57AD" w:rsidR="00F02EAF" w:rsidRDefault="00F02EAF" w:rsidP="00F02EAF">
      <w:pPr>
        <w:pStyle w:val="ListParagraph"/>
        <w:numPr>
          <w:ilvl w:val="1"/>
          <w:numId w:val="2"/>
        </w:numPr>
        <w:tabs>
          <w:tab w:val="left" w:pos="565"/>
        </w:tabs>
        <w:spacing w:before="1"/>
        <w:ind w:left="565" w:right="91"/>
        <w:jc w:val="both"/>
      </w:pPr>
      <w:r>
        <w:t>Satisfies</w:t>
      </w:r>
      <w:r>
        <w:rPr>
          <w:spacing w:val="-4"/>
        </w:rPr>
        <w:t xml:space="preserve"> </w:t>
      </w:r>
      <w:r>
        <w:t>the requirements of</w:t>
      </w:r>
      <w:r>
        <w:rPr>
          <w:spacing w:val="-1"/>
        </w:rPr>
        <w:t xml:space="preserve"> </w:t>
      </w:r>
      <w:r>
        <w:t>the</w:t>
      </w:r>
      <w:r>
        <w:rPr>
          <w:spacing w:val="-3"/>
        </w:rPr>
        <w:t xml:space="preserve"> </w:t>
      </w:r>
      <w:r w:rsidRPr="00F02EAF">
        <w:rPr>
          <w:i/>
          <w:iCs/>
        </w:rPr>
        <w:t>Income Tax Act</w:t>
      </w:r>
      <w:r>
        <w:rPr>
          <w:spacing w:val="-2"/>
        </w:rPr>
        <w:t xml:space="preserve"> </w:t>
      </w:r>
      <w:r>
        <w:t>in relation</w:t>
      </w:r>
      <w:r>
        <w:rPr>
          <w:spacing w:val="-4"/>
        </w:rPr>
        <w:t xml:space="preserve"> </w:t>
      </w:r>
      <w:r>
        <w:t>to</w:t>
      </w:r>
      <w:r>
        <w:rPr>
          <w:spacing w:val="-4"/>
        </w:rPr>
        <w:t xml:space="preserve"> </w:t>
      </w:r>
      <w:r>
        <w:t>the</w:t>
      </w:r>
      <w:r>
        <w:rPr>
          <w:spacing w:val="-3"/>
        </w:rPr>
        <w:t xml:space="preserve"> </w:t>
      </w:r>
      <w:r>
        <w:t>eligibility</w:t>
      </w:r>
      <w:r>
        <w:rPr>
          <w:spacing w:val="-3"/>
        </w:rPr>
        <w:t xml:space="preserve"> </w:t>
      </w:r>
      <w:r>
        <w:t>to</w:t>
      </w:r>
      <w:r>
        <w:rPr>
          <w:spacing w:val="-4"/>
        </w:rPr>
        <w:t xml:space="preserve"> </w:t>
      </w:r>
      <w:r>
        <w:t>serve as</w:t>
      </w:r>
      <w:r>
        <w:rPr>
          <w:spacing w:val="-4"/>
        </w:rPr>
        <w:t xml:space="preserve"> </w:t>
      </w:r>
      <w:r>
        <w:t>a director of a registered charity</w:t>
      </w:r>
    </w:p>
    <w:p w14:paraId="72AF2080" w14:textId="77777777" w:rsidR="00F02EAF" w:rsidRDefault="00F02EAF" w:rsidP="00F02EAF">
      <w:pPr>
        <w:pStyle w:val="BodyText"/>
        <w:jc w:val="both"/>
      </w:pPr>
    </w:p>
    <w:p w14:paraId="437EC76F" w14:textId="77777777" w:rsidR="00F02EAF" w:rsidRDefault="00F02EAF" w:rsidP="00F02EAF">
      <w:pPr>
        <w:pStyle w:val="BodyText"/>
        <w:ind w:left="205"/>
        <w:jc w:val="both"/>
      </w:pPr>
      <w:r>
        <w:t>Additionally,</w:t>
      </w:r>
      <w:r>
        <w:rPr>
          <w:spacing w:val="-7"/>
        </w:rPr>
        <w:t xml:space="preserve"> </w:t>
      </w:r>
      <w:r>
        <w:t>nominees</w:t>
      </w:r>
      <w:r>
        <w:rPr>
          <w:spacing w:val="-8"/>
        </w:rPr>
        <w:t xml:space="preserve"> </w:t>
      </w:r>
      <w:r>
        <w:rPr>
          <w:spacing w:val="-2"/>
        </w:rPr>
        <w:t>must:</w:t>
      </w:r>
    </w:p>
    <w:p w14:paraId="71B5CDC1" w14:textId="77777777" w:rsidR="00F02EAF" w:rsidRDefault="00F02EAF" w:rsidP="00F02EAF">
      <w:pPr>
        <w:pStyle w:val="ListParagraph"/>
        <w:numPr>
          <w:ilvl w:val="1"/>
          <w:numId w:val="2"/>
        </w:numPr>
        <w:tabs>
          <w:tab w:val="left" w:pos="564"/>
        </w:tabs>
        <w:spacing w:before="2"/>
        <w:ind w:left="564" w:hanging="359"/>
        <w:jc w:val="both"/>
      </w:pPr>
      <w:r>
        <w:t>Complete</w:t>
      </w:r>
      <w:r>
        <w:rPr>
          <w:spacing w:val="-2"/>
        </w:rPr>
        <w:t xml:space="preserve"> </w:t>
      </w:r>
      <w:r>
        <w:t>an</w:t>
      </w:r>
      <w:r>
        <w:rPr>
          <w:spacing w:val="-3"/>
        </w:rPr>
        <w:t xml:space="preserve"> </w:t>
      </w:r>
      <w:r>
        <w:t>Enhance</w:t>
      </w:r>
      <w:r>
        <w:rPr>
          <w:spacing w:val="-1"/>
        </w:rPr>
        <w:t xml:space="preserve"> </w:t>
      </w:r>
      <w:r>
        <w:t>Police</w:t>
      </w:r>
      <w:r>
        <w:rPr>
          <w:spacing w:val="-2"/>
        </w:rPr>
        <w:t xml:space="preserve"> </w:t>
      </w:r>
      <w:r>
        <w:t>Information</w:t>
      </w:r>
      <w:r>
        <w:rPr>
          <w:spacing w:val="-3"/>
        </w:rPr>
        <w:t xml:space="preserve"> </w:t>
      </w:r>
      <w:r>
        <w:t>Check</w:t>
      </w:r>
      <w:r>
        <w:rPr>
          <w:spacing w:val="-1"/>
        </w:rPr>
        <w:t xml:space="preserve"> </w:t>
      </w:r>
      <w:r>
        <w:t>(E-</w:t>
      </w:r>
      <w:r>
        <w:rPr>
          <w:spacing w:val="-4"/>
        </w:rPr>
        <w:t>PIC)</w:t>
      </w:r>
    </w:p>
    <w:p w14:paraId="66A35C8C" w14:textId="77777777" w:rsidR="00F02EAF" w:rsidRDefault="00F02EAF" w:rsidP="00F02EAF">
      <w:pPr>
        <w:pStyle w:val="ListParagraph"/>
        <w:numPr>
          <w:ilvl w:val="1"/>
          <w:numId w:val="2"/>
        </w:numPr>
        <w:tabs>
          <w:tab w:val="left" w:pos="563"/>
          <w:tab w:val="left" w:pos="565"/>
        </w:tabs>
        <w:spacing w:before="1"/>
        <w:ind w:left="565" w:right="75"/>
        <w:jc w:val="both"/>
      </w:pPr>
      <w:r>
        <w:t>Commit to becoming a Canadian Safe Sport Program (CSSP) Participant and comply with the Universal</w:t>
      </w:r>
      <w:r>
        <w:rPr>
          <w:spacing w:val="-13"/>
        </w:rPr>
        <w:t xml:space="preserve"> </w:t>
      </w:r>
      <w:r>
        <w:t>Code</w:t>
      </w:r>
      <w:r>
        <w:rPr>
          <w:spacing w:val="-12"/>
        </w:rPr>
        <w:t xml:space="preserve"> </w:t>
      </w:r>
      <w:r>
        <w:t>of</w:t>
      </w:r>
      <w:r>
        <w:rPr>
          <w:spacing w:val="-13"/>
        </w:rPr>
        <w:t xml:space="preserve"> </w:t>
      </w:r>
      <w:r>
        <w:t>Conduct</w:t>
      </w:r>
      <w:r>
        <w:rPr>
          <w:spacing w:val="-12"/>
        </w:rPr>
        <w:t xml:space="preserve"> </w:t>
      </w:r>
      <w:r>
        <w:t>to</w:t>
      </w:r>
      <w:r>
        <w:rPr>
          <w:spacing w:val="-13"/>
        </w:rPr>
        <w:t xml:space="preserve"> </w:t>
      </w:r>
      <w:r>
        <w:t>prevent</w:t>
      </w:r>
      <w:r>
        <w:rPr>
          <w:spacing w:val="-12"/>
        </w:rPr>
        <w:t xml:space="preserve"> </w:t>
      </w:r>
      <w:r>
        <w:t>and</w:t>
      </w:r>
      <w:r>
        <w:rPr>
          <w:spacing w:val="-13"/>
        </w:rPr>
        <w:t xml:space="preserve"> </w:t>
      </w:r>
      <w:r>
        <w:t>address</w:t>
      </w:r>
      <w:r>
        <w:rPr>
          <w:spacing w:val="-12"/>
        </w:rPr>
        <w:t xml:space="preserve"> </w:t>
      </w:r>
      <w:r>
        <w:t>Maltreatment</w:t>
      </w:r>
      <w:r>
        <w:rPr>
          <w:spacing w:val="-12"/>
        </w:rPr>
        <w:t xml:space="preserve"> </w:t>
      </w:r>
      <w:r>
        <w:t>in</w:t>
      </w:r>
      <w:r>
        <w:rPr>
          <w:spacing w:val="-13"/>
        </w:rPr>
        <w:t xml:space="preserve"> </w:t>
      </w:r>
      <w:r>
        <w:t>sport</w:t>
      </w:r>
      <w:r>
        <w:rPr>
          <w:spacing w:val="-12"/>
        </w:rPr>
        <w:t xml:space="preserve"> </w:t>
      </w:r>
      <w:r>
        <w:t>(UCCMS)</w:t>
      </w:r>
      <w:r>
        <w:rPr>
          <w:spacing w:val="-13"/>
        </w:rPr>
        <w:t xml:space="preserve"> </w:t>
      </w:r>
      <w:r>
        <w:t>as</w:t>
      </w:r>
      <w:r>
        <w:rPr>
          <w:spacing w:val="-12"/>
        </w:rPr>
        <w:t xml:space="preserve"> </w:t>
      </w:r>
      <w:r>
        <w:t>administered and enforced by Sport Integrity Canada, if elected.</w:t>
      </w:r>
    </w:p>
    <w:p w14:paraId="75CE2868" w14:textId="77777777" w:rsidR="00F02EAF" w:rsidRDefault="00F02EAF" w:rsidP="00F02EAF">
      <w:pPr>
        <w:spacing w:line="237" w:lineRule="auto"/>
        <w:jc w:val="both"/>
      </w:pPr>
    </w:p>
    <w:p w14:paraId="3974C832" w14:textId="77777777" w:rsidR="00F02EAF" w:rsidRDefault="00F02EAF" w:rsidP="00F02EAF">
      <w:pPr>
        <w:spacing w:line="237" w:lineRule="auto"/>
        <w:jc w:val="both"/>
      </w:pPr>
    </w:p>
    <w:p w14:paraId="5030FF08" w14:textId="77777777" w:rsidR="00F02EAF" w:rsidRDefault="00F02EAF" w:rsidP="00F02EAF">
      <w:pPr>
        <w:pStyle w:val="Heading2"/>
        <w:jc w:val="both"/>
      </w:pPr>
      <w:r>
        <w:rPr>
          <w:color w:val="C00000"/>
        </w:rPr>
        <w:lastRenderedPageBreak/>
        <w:t>NOMINATIONS</w:t>
      </w:r>
      <w:r>
        <w:rPr>
          <w:color w:val="C00000"/>
          <w:spacing w:val="1"/>
        </w:rPr>
        <w:t xml:space="preserve"> </w:t>
      </w:r>
      <w:r>
        <w:rPr>
          <w:color w:val="C00000"/>
          <w:spacing w:val="-2"/>
        </w:rPr>
        <w:t>PROCESS</w:t>
      </w:r>
    </w:p>
    <w:p w14:paraId="02B4A52F" w14:textId="77777777" w:rsidR="00F02EAF" w:rsidRDefault="00F02EAF" w:rsidP="00F02EAF">
      <w:pPr>
        <w:pStyle w:val="BodyText"/>
        <w:spacing w:before="3"/>
        <w:jc w:val="both"/>
        <w:rPr>
          <w:b/>
        </w:rPr>
      </w:pPr>
    </w:p>
    <w:p w14:paraId="6731B64B" w14:textId="77777777" w:rsidR="00F02EAF" w:rsidRDefault="00F02EAF" w:rsidP="00F02EAF">
      <w:pPr>
        <w:pStyle w:val="BodyText"/>
        <w:ind w:left="85" w:right="203"/>
        <w:jc w:val="both"/>
      </w:pPr>
      <w:r>
        <w:t>The Independent Nominations Committee (Committee) will recommend candidates to the Membership based on a thorough review of all applicants against the established skills and competencies desired for the Board, considering, among other things, skills, competencies, characteristics and diversity.</w:t>
      </w:r>
    </w:p>
    <w:p w14:paraId="792B3A41" w14:textId="77777777" w:rsidR="00F02EAF" w:rsidRDefault="00F02EAF" w:rsidP="00F02EAF">
      <w:pPr>
        <w:pStyle w:val="BodyText"/>
        <w:spacing w:before="1"/>
        <w:jc w:val="both"/>
      </w:pPr>
    </w:p>
    <w:p w14:paraId="0A66CCBF" w14:textId="77777777" w:rsidR="00F02EAF" w:rsidRDefault="00F02EAF" w:rsidP="00F02EAF">
      <w:pPr>
        <w:pStyle w:val="BodyText"/>
        <w:ind w:left="85" w:right="197"/>
        <w:jc w:val="both"/>
      </w:pPr>
      <w:r>
        <w:t>The</w:t>
      </w:r>
      <w:r>
        <w:rPr>
          <w:spacing w:val="-13"/>
        </w:rPr>
        <w:t xml:space="preserve"> </w:t>
      </w:r>
      <w:r>
        <w:t>Committee</w:t>
      </w:r>
      <w:r>
        <w:rPr>
          <w:spacing w:val="-12"/>
        </w:rPr>
        <w:t xml:space="preserve"> </w:t>
      </w:r>
      <w:r>
        <w:t>will</w:t>
      </w:r>
      <w:r>
        <w:rPr>
          <w:spacing w:val="-13"/>
        </w:rPr>
        <w:t xml:space="preserve"> </w:t>
      </w:r>
      <w:r>
        <w:t>recommend</w:t>
      </w:r>
      <w:r>
        <w:rPr>
          <w:spacing w:val="-12"/>
        </w:rPr>
        <w:t xml:space="preserve"> </w:t>
      </w:r>
      <w:r>
        <w:t>those</w:t>
      </w:r>
      <w:r>
        <w:rPr>
          <w:spacing w:val="-13"/>
        </w:rPr>
        <w:t xml:space="preserve"> </w:t>
      </w:r>
      <w:r>
        <w:t>applicants</w:t>
      </w:r>
      <w:r>
        <w:rPr>
          <w:spacing w:val="-12"/>
        </w:rPr>
        <w:t xml:space="preserve"> </w:t>
      </w:r>
      <w:r>
        <w:t>who,</w:t>
      </w:r>
      <w:r>
        <w:rPr>
          <w:spacing w:val="-13"/>
        </w:rPr>
        <w:t xml:space="preserve"> </w:t>
      </w:r>
      <w:r>
        <w:t>in</w:t>
      </w:r>
      <w:r>
        <w:rPr>
          <w:spacing w:val="-12"/>
        </w:rPr>
        <w:t xml:space="preserve"> </w:t>
      </w:r>
      <w:r>
        <w:t>the</w:t>
      </w:r>
      <w:r>
        <w:rPr>
          <w:spacing w:val="-12"/>
        </w:rPr>
        <w:t xml:space="preserve"> </w:t>
      </w:r>
      <w:r>
        <w:t>view</w:t>
      </w:r>
      <w:r>
        <w:rPr>
          <w:spacing w:val="-13"/>
        </w:rPr>
        <w:t xml:space="preserve"> </w:t>
      </w:r>
      <w:r>
        <w:t>of</w:t>
      </w:r>
      <w:r>
        <w:rPr>
          <w:spacing w:val="-12"/>
        </w:rPr>
        <w:t xml:space="preserve"> </w:t>
      </w:r>
      <w:r>
        <w:t>the</w:t>
      </w:r>
      <w:r>
        <w:rPr>
          <w:spacing w:val="-13"/>
        </w:rPr>
        <w:t xml:space="preserve"> </w:t>
      </w:r>
      <w:r>
        <w:t>Committee,</w:t>
      </w:r>
      <w:r>
        <w:rPr>
          <w:spacing w:val="-12"/>
        </w:rPr>
        <w:t xml:space="preserve"> </w:t>
      </w:r>
      <w:r>
        <w:t>best</w:t>
      </w:r>
      <w:r>
        <w:rPr>
          <w:spacing w:val="-13"/>
        </w:rPr>
        <w:t xml:space="preserve"> </w:t>
      </w:r>
      <w:r>
        <w:t>complement the</w:t>
      </w:r>
      <w:r>
        <w:rPr>
          <w:spacing w:val="-2"/>
        </w:rPr>
        <w:t xml:space="preserve"> </w:t>
      </w:r>
      <w:r>
        <w:t>identified</w:t>
      </w:r>
      <w:r>
        <w:rPr>
          <w:spacing w:val="-3"/>
        </w:rPr>
        <w:t xml:space="preserve"> </w:t>
      </w:r>
      <w:r>
        <w:t>needs</w:t>
      </w:r>
      <w:r>
        <w:rPr>
          <w:spacing w:val="-4"/>
        </w:rPr>
        <w:t xml:space="preserve"> </w:t>
      </w:r>
      <w:r>
        <w:t>and</w:t>
      </w:r>
      <w:r>
        <w:rPr>
          <w:spacing w:val="-4"/>
        </w:rPr>
        <w:t xml:space="preserve"> </w:t>
      </w:r>
      <w:r>
        <w:t>priorities</w:t>
      </w:r>
      <w:r>
        <w:rPr>
          <w:spacing w:val="-4"/>
        </w:rPr>
        <w:t xml:space="preserve"> </w:t>
      </w:r>
      <w:r>
        <w:t>of</w:t>
      </w:r>
      <w:r>
        <w:rPr>
          <w:spacing w:val="-5"/>
        </w:rPr>
        <w:t xml:space="preserve"> </w:t>
      </w:r>
      <w:r>
        <w:t>the</w:t>
      </w:r>
      <w:r>
        <w:rPr>
          <w:spacing w:val="-2"/>
        </w:rPr>
        <w:t xml:space="preserve"> </w:t>
      </w:r>
      <w:r>
        <w:t>organization</w:t>
      </w:r>
      <w:r>
        <w:rPr>
          <w:spacing w:val="-3"/>
        </w:rPr>
        <w:t xml:space="preserve"> </w:t>
      </w:r>
      <w:r>
        <w:t>in each</w:t>
      </w:r>
      <w:r>
        <w:rPr>
          <w:spacing w:val="-3"/>
        </w:rPr>
        <w:t xml:space="preserve"> </w:t>
      </w:r>
      <w:r>
        <w:t>open</w:t>
      </w:r>
      <w:r>
        <w:rPr>
          <w:spacing w:val="-3"/>
        </w:rPr>
        <w:t xml:space="preserve"> </w:t>
      </w:r>
      <w:r>
        <w:t>position.</w:t>
      </w:r>
      <w:r>
        <w:rPr>
          <w:spacing w:val="-3"/>
        </w:rPr>
        <w:t xml:space="preserve"> </w:t>
      </w:r>
      <w:r>
        <w:t>The</w:t>
      </w:r>
      <w:r>
        <w:rPr>
          <w:spacing w:val="-2"/>
        </w:rPr>
        <w:t xml:space="preserve"> </w:t>
      </w:r>
      <w:r>
        <w:t>Committee</w:t>
      </w:r>
      <w:r w:rsidRPr="008B1415">
        <w:rPr>
          <w:i/>
          <w:iCs/>
          <w:spacing w:val="-2"/>
        </w:rPr>
        <w:t xml:space="preserve"> </w:t>
      </w:r>
      <w:r w:rsidRPr="008B1415">
        <w:rPr>
          <w:i/>
          <w:iCs/>
        </w:rPr>
        <w:t>may</w:t>
      </w:r>
      <w:r w:rsidRPr="008B1415">
        <w:rPr>
          <w:i/>
          <w:iCs/>
          <w:spacing w:val="-2"/>
        </w:rPr>
        <w:t xml:space="preserve"> </w:t>
      </w:r>
      <w:r>
        <w:t>also provide the Membership with a list</w:t>
      </w:r>
      <w:r>
        <w:rPr>
          <w:spacing w:val="-2"/>
        </w:rPr>
        <w:t xml:space="preserve"> </w:t>
      </w:r>
      <w:r>
        <w:t>of</w:t>
      </w:r>
      <w:r>
        <w:rPr>
          <w:spacing w:val="-1"/>
        </w:rPr>
        <w:t xml:space="preserve"> </w:t>
      </w:r>
      <w:r>
        <w:t>those who,</w:t>
      </w:r>
      <w:r>
        <w:rPr>
          <w:spacing w:val="-1"/>
        </w:rPr>
        <w:t xml:space="preserve"> </w:t>
      </w:r>
      <w:r>
        <w:t>while</w:t>
      </w:r>
      <w:r>
        <w:rPr>
          <w:spacing w:val="-3"/>
        </w:rPr>
        <w:t xml:space="preserve"> </w:t>
      </w:r>
      <w:r>
        <w:t>not on the</w:t>
      </w:r>
      <w:r>
        <w:rPr>
          <w:spacing w:val="-3"/>
        </w:rPr>
        <w:t xml:space="preserve"> </w:t>
      </w:r>
      <w:r>
        <w:t>recommended list, remain</w:t>
      </w:r>
      <w:r>
        <w:rPr>
          <w:spacing w:val="-1"/>
        </w:rPr>
        <w:t xml:space="preserve"> </w:t>
      </w:r>
      <w:r>
        <w:t>eligible for</w:t>
      </w:r>
      <w:r>
        <w:rPr>
          <w:spacing w:val="-5"/>
        </w:rPr>
        <w:t xml:space="preserve"> </w:t>
      </w:r>
      <w:r>
        <w:t>election.</w:t>
      </w:r>
      <w:r>
        <w:rPr>
          <w:spacing w:val="-4"/>
        </w:rPr>
        <w:t xml:space="preserve"> </w:t>
      </w:r>
      <w:r>
        <w:t>Only</w:t>
      </w:r>
      <w:r>
        <w:rPr>
          <w:spacing w:val="-3"/>
        </w:rPr>
        <w:t xml:space="preserve"> </w:t>
      </w:r>
      <w:r>
        <w:t>applicants</w:t>
      </w:r>
      <w:r>
        <w:rPr>
          <w:spacing w:val="-5"/>
        </w:rPr>
        <w:t xml:space="preserve"> </w:t>
      </w:r>
      <w:r>
        <w:t>who</w:t>
      </w:r>
      <w:r>
        <w:rPr>
          <w:spacing w:val="-5"/>
        </w:rPr>
        <w:t xml:space="preserve"> </w:t>
      </w:r>
      <w:r>
        <w:t>are</w:t>
      </w:r>
      <w:r>
        <w:rPr>
          <w:spacing w:val="-3"/>
        </w:rPr>
        <w:t xml:space="preserve"> </w:t>
      </w:r>
      <w:r>
        <w:t>recommended</w:t>
      </w:r>
      <w:r>
        <w:rPr>
          <w:spacing w:val="-4"/>
        </w:rPr>
        <w:t xml:space="preserve"> </w:t>
      </w:r>
      <w:r>
        <w:t>or</w:t>
      </w:r>
      <w:r>
        <w:rPr>
          <w:spacing w:val="-5"/>
        </w:rPr>
        <w:t xml:space="preserve"> </w:t>
      </w:r>
      <w:r>
        <w:t>listed</w:t>
      </w:r>
      <w:r>
        <w:rPr>
          <w:spacing w:val="-4"/>
        </w:rPr>
        <w:t xml:space="preserve"> </w:t>
      </w:r>
      <w:r>
        <w:t>as</w:t>
      </w:r>
      <w:r>
        <w:rPr>
          <w:spacing w:val="-5"/>
        </w:rPr>
        <w:t xml:space="preserve"> </w:t>
      </w:r>
      <w:r>
        <w:t>eligible</w:t>
      </w:r>
      <w:r>
        <w:rPr>
          <w:spacing w:val="-3"/>
        </w:rPr>
        <w:t xml:space="preserve"> </w:t>
      </w:r>
      <w:r>
        <w:t>for</w:t>
      </w:r>
      <w:r>
        <w:rPr>
          <w:spacing w:val="-5"/>
        </w:rPr>
        <w:t xml:space="preserve"> </w:t>
      </w:r>
      <w:r>
        <w:t>election</w:t>
      </w:r>
      <w:r>
        <w:rPr>
          <w:spacing w:val="-4"/>
        </w:rPr>
        <w:t xml:space="preserve"> </w:t>
      </w:r>
      <w:r>
        <w:t>by</w:t>
      </w:r>
      <w:r>
        <w:rPr>
          <w:spacing w:val="-8"/>
        </w:rPr>
        <w:t xml:space="preserve"> </w:t>
      </w:r>
      <w:r>
        <w:t>the</w:t>
      </w:r>
      <w:r>
        <w:rPr>
          <w:spacing w:val="-8"/>
        </w:rPr>
        <w:t xml:space="preserve"> </w:t>
      </w:r>
      <w:r>
        <w:t>Committee will be put forward as election candidates.</w:t>
      </w:r>
    </w:p>
    <w:p w14:paraId="24C97C0D" w14:textId="77777777" w:rsidR="00F02EAF" w:rsidRDefault="00F02EAF" w:rsidP="00F02EAF">
      <w:pPr>
        <w:pStyle w:val="BodyText"/>
        <w:spacing w:before="268"/>
        <w:ind w:left="85" w:right="210"/>
        <w:jc w:val="both"/>
      </w:pPr>
      <w:r>
        <w:t>The</w:t>
      </w:r>
      <w:r>
        <w:rPr>
          <w:spacing w:val="-7"/>
        </w:rPr>
        <w:t xml:space="preserve"> </w:t>
      </w:r>
      <w:r>
        <w:t>eligible</w:t>
      </w:r>
      <w:r>
        <w:rPr>
          <w:spacing w:val="-7"/>
        </w:rPr>
        <w:t xml:space="preserve"> </w:t>
      </w:r>
      <w:r>
        <w:t>list</w:t>
      </w:r>
      <w:r>
        <w:rPr>
          <w:spacing w:val="-6"/>
        </w:rPr>
        <w:t xml:space="preserve"> </w:t>
      </w:r>
      <w:r>
        <w:t>of</w:t>
      </w:r>
      <w:r>
        <w:rPr>
          <w:spacing w:val="-5"/>
        </w:rPr>
        <w:t xml:space="preserve"> </w:t>
      </w:r>
      <w:r>
        <w:t>candidates</w:t>
      </w:r>
      <w:r>
        <w:rPr>
          <w:spacing w:val="-3"/>
        </w:rPr>
        <w:t xml:space="preserve"> </w:t>
      </w:r>
      <w:r>
        <w:t>will</w:t>
      </w:r>
      <w:r>
        <w:rPr>
          <w:spacing w:val="-3"/>
        </w:rPr>
        <w:t xml:space="preserve"> </w:t>
      </w:r>
      <w:r>
        <w:t>be</w:t>
      </w:r>
      <w:r>
        <w:rPr>
          <w:spacing w:val="-7"/>
        </w:rPr>
        <w:t xml:space="preserve"> </w:t>
      </w:r>
      <w:r>
        <w:t>listed</w:t>
      </w:r>
      <w:r>
        <w:rPr>
          <w:spacing w:val="-3"/>
        </w:rPr>
        <w:t xml:space="preserve"> </w:t>
      </w:r>
      <w:r>
        <w:t>on</w:t>
      </w:r>
      <w:r>
        <w:rPr>
          <w:spacing w:val="-8"/>
        </w:rPr>
        <w:t xml:space="preserve"> </w:t>
      </w:r>
      <w:r>
        <w:t>a</w:t>
      </w:r>
      <w:r>
        <w:rPr>
          <w:spacing w:val="-3"/>
        </w:rPr>
        <w:t xml:space="preserve"> </w:t>
      </w:r>
      <w:r>
        <w:t>ballot</w:t>
      </w:r>
      <w:r>
        <w:rPr>
          <w:spacing w:val="-1"/>
        </w:rPr>
        <w:t xml:space="preserve"> </w:t>
      </w:r>
      <w:r>
        <w:t>at</w:t>
      </w:r>
      <w:r>
        <w:rPr>
          <w:spacing w:val="-6"/>
        </w:rPr>
        <w:t xml:space="preserve"> </w:t>
      </w:r>
      <w:r>
        <w:t>the</w:t>
      </w:r>
      <w:r>
        <w:rPr>
          <w:spacing w:val="-7"/>
        </w:rPr>
        <w:t xml:space="preserve"> </w:t>
      </w:r>
      <w:r>
        <w:t>Meeting</w:t>
      </w:r>
      <w:r>
        <w:rPr>
          <w:spacing w:val="-6"/>
        </w:rPr>
        <w:t xml:space="preserve"> </w:t>
      </w:r>
      <w:r>
        <w:t>where</w:t>
      </w:r>
      <w:r>
        <w:rPr>
          <w:spacing w:val="-7"/>
        </w:rPr>
        <w:t xml:space="preserve"> </w:t>
      </w:r>
      <w:r>
        <w:t>elections</w:t>
      </w:r>
      <w:r>
        <w:rPr>
          <w:spacing w:val="-9"/>
        </w:rPr>
        <w:t xml:space="preserve"> </w:t>
      </w:r>
      <w:r>
        <w:t>are</w:t>
      </w:r>
      <w:r>
        <w:rPr>
          <w:spacing w:val="-7"/>
        </w:rPr>
        <w:t xml:space="preserve"> </w:t>
      </w:r>
      <w:r>
        <w:t>taking</w:t>
      </w:r>
      <w:r>
        <w:rPr>
          <w:spacing w:val="-6"/>
        </w:rPr>
        <w:t xml:space="preserve"> </w:t>
      </w:r>
      <w:r>
        <w:t>place, in alphabetical order by last name.</w:t>
      </w:r>
    </w:p>
    <w:p w14:paraId="7146F027" w14:textId="4F6233F7" w:rsidR="00F02EAF" w:rsidRPr="00F02EAF" w:rsidRDefault="00F02EAF" w:rsidP="00F02EAF">
      <w:pPr>
        <w:pStyle w:val="BodyText"/>
        <w:spacing w:before="268"/>
        <w:ind w:left="85" w:right="210"/>
        <w:jc w:val="both"/>
        <w:rPr>
          <w:i/>
          <w:iCs/>
        </w:rPr>
      </w:pPr>
      <w:r w:rsidRPr="00F02EAF">
        <w:rPr>
          <w:i/>
          <w:iCs/>
        </w:rPr>
        <w:t xml:space="preserve">*Current and former Board members are welcome to submit applications. You must provide a summary of key projects initiated </w:t>
      </w:r>
      <w:r w:rsidRPr="00F02EAF">
        <w:rPr>
          <w:i/>
          <w:iCs/>
          <w:u w:val="single"/>
        </w:rPr>
        <w:t>and</w:t>
      </w:r>
      <w:r w:rsidRPr="00F02EAF">
        <w:rPr>
          <w:i/>
          <w:iCs/>
        </w:rPr>
        <w:t xml:space="preserve"> carried through to completion during your time on the Board.</w:t>
      </w:r>
    </w:p>
    <w:p w14:paraId="60A8CF32" w14:textId="77777777" w:rsidR="00F02EAF" w:rsidRDefault="00F02EAF" w:rsidP="00F02EAF">
      <w:pPr>
        <w:pStyle w:val="BodyText"/>
        <w:spacing w:before="268"/>
        <w:ind w:left="85" w:right="205"/>
        <w:jc w:val="both"/>
      </w:pPr>
      <w:r>
        <w:t>Elections</w:t>
      </w:r>
      <w:r>
        <w:rPr>
          <w:spacing w:val="-9"/>
        </w:rPr>
        <w:t xml:space="preserve"> </w:t>
      </w:r>
      <w:r>
        <w:t>will</w:t>
      </w:r>
      <w:r>
        <w:rPr>
          <w:spacing w:val="-8"/>
        </w:rPr>
        <w:t xml:space="preserve"> </w:t>
      </w:r>
      <w:r>
        <w:t>take</w:t>
      </w:r>
      <w:r>
        <w:rPr>
          <w:spacing w:val="-7"/>
        </w:rPr>
        <w:t xml:space="preserve"> </w:t>
      </w:r>
      <w:r>
        <w:t>place</w:t>
      </w:r>
      <w:r>
        <w:rPr>
          <w:spacing w:val="-7"/>
        </w:rPr>
        <w:t xml:space="preserve"> </w:t>
      </w:r>
      <w:r>
        <w:t>at</w:t>
      </w:r>
      <w:r>
        <w:rPr>
          <w:spacing w:val="-6"/>
        </w:rPr>
        <w:t xml:space="preserve"> </w:t>
      </w:r>
      <w:r>
        <w:t>the</w:t>
      </w:r>
      <w:r>
        <w:rPr>
          <w:spacing w:val="-7"/>
        </w:rPr>
        <w:t xml:space="preserve"> </w:t>
      </w:r>
      <w:r>
        <w:t>Annual</w:t>
      </w:r>
      <w:r>
        <w:rPr>
          <w:spacing w:val="-8"/>
        </w:rPr>
        <w:t xml:space="preserve"> </w:t>
      </w:r>
      <w:r>
        <w:t>General</w:t>
      </w:r>
      <w:r>
        <w:rPr>
          <w:spacing w:val="-8"/>
        </w:rPr>
        <w:t xml:space="preserve"> </w:t>
      </w:r>
      <w:r>
        <w:t>Meeting</w:t>
      </w:r>
      <w:r>
        <w:rPr>
          <w:spacing w:val="-6"/>
        </w:rPr>
        <w:t xml:space="preserve"> expected to take place </w:t>
      </w:r>
      <w:r>
        <w:t>in</w:t>
      </w:r>
      <w:r>
        <w:rPr>
          <w:spacing w:val="-8"/>
        </w:rPr>
        <w:t xml:space="preserve"> </w:t>
      </w:r>
      <w:r>
        <w:t>November</w:t>
      </w:r>
      <w:r>
        <w:rPr>
          <w:spacing w:val="-8"/>
        </w:rPr>
        <w:t xml:space="preserve"> </w:t>
      </w:r>
      <w:r>
        <w:t>2026</w:t>
      </w:r>
      <w:r>
        <w:rPr>
          <w:spacing w:val="-4"/>
        </w:rPr>
        <w:t xml:space="preserve"> </w:t>
      </w:r>
      <w:r>
        <w:t>(via</w:t>
      </w:r>
      <w:r>
        <w:rPr>
          <w:spacing w:val="-8"/>
        </w:rPr>
        <w:t xml:space="preserve"> </w:t>
      </w:r>
      <w:r>
        <w:t>Teams).</w:t>
      </w:r>
      <w:r>
        <w:rPr>
          <w:spacing w:val="-3"/>
        </w:rPr>
        <w:t xml:space="preserve"> </w:t>
      </w:r>
      <w:r>
        <w:t>Candidates</w:t>
      </w:r>
      <w:r>
        <w:rPr>
          <w:spacing w:val="-8"/>
        </w:rPr>
        <w:t xml:space="preserve"> </w:t>
      </w:r>
      <w:r>
        <w:t>will have the opportunity to introduce themselves to voting Members via live video call.</w:t>
      </w:r>
    </w:p>
    <w:p w14:paraId="47218E26" w14:textId="77777777" w:rsidR="00F02EAF" w:rsidRDefault="00F02EAF" w:rsidP="00F02EAF">
      <w:pPr>
        <w:pStyle w:val="Heading2"/>
        <w:spacing w:before="268"/>
        <w:jc w:val="both"/>
      </w:pPr>
      <w:r>
        <w:rPr>
          <w:color w:val="C00000"/>
          <w:spacing w:val="-2"/>
        </w:rPr>
        <w:t>APPLICATION</w:t>
      </w:r>
    </w:p>
    <w:p w14:paraId="6D57319A" w14:textId="77777777" w:rsidR="00F02EAF" w:rsidRDefault="00F02EAF" w:rsidP="00F02EAF">
      <w:pPr>
        <w:pStyle w:val="BodyText"/>
        <w:spacing w:before="3"/>
        <w:jc w:val="both"/>
        <w:rPr>
          <w:b/>
        </w:rPr>
      </w:pPr>
    </w:p>
    <w:p w14:paraId="4516CD11" w14:textId="77777777" w:rsidR="00F02EAF" w:rsidRDefault="00F02EAF" w:rsidP="00F02EAF">
      <w:pPr>
        <w:pStyle w:val="BodyText"/>
        <w:spacing w:line="267" w:lineRule="exact"/>
        <w:ind w:left="85"/>
        <w:jc w:val="both"/>
      </w:pPr>
      <w:r>
        <w:t>Interested</w:t>
      </w:r>
      <w:r>
        <w:rPr>
          <w:spacing w:val="-8"/>
        </w:rPr>
        <w:t xml:space="preserve"> </w:t>
      </w:r>
      <w:r>
        <w:t>applicants</w:t>
      </w:r>
      <w:r>
        <w:rPr>
          <w:spacing w:val="-6"/>
        </w:rPr>
        <w:t xml:space="preserve"> </w:t>
      </w:r>
      <w:r>
        <w:rPr>
          <w:spacing w:val="-4"/>
        </w:rPr>
        <w:t>must:</w:t>
      </w:r>
    </w:p>
    <w:p w14:paraId="16C5E337" w14:textId="77777777" w:rsidR="00F02EAF" w:rsidRDefault="00F02EAF" w:rsidP="00F02EAF">
      <w:pPr>
        <w:pStyle w:val="ListParagraph"/>
        <w:numPr>
          <w:ilvl w:val="0"/>
          <w:numId w:val="1"/>
        </w:numPr>
        <w:tabs>
          <w:tab w:val="left" w:pos="444"/>
        </w:tabs>
        <w:spacing w:line="267" w:lineRule="exact"/>
        <w:ind w:left="444" w:hanging="359"/>
        <w:jc w:val="both"/>
      </w:pPr>
      <w:r>
        <w:t>Complete</w:t>
      </w:r>
      <w:r>
        <w:rPr>
          <w:spacing w:val="-4"/>
        </w:rPr>
        <w:t xml:space="preserve"> </w:t>
      </w:r>
      <w:r>
        <w:t>and</w:t>
      </w:r>
      <w:r>
        <w:rPr>
          <w:spacing w:val="-5"/>
        </w:rPr>
        <w:t xml:space="preserve"> </w:t>
      </w:r>
      <w:r>
        <w:t>submit</w:t>
      </w:r>
      <w:r>
        <w:rPr>
          <w:spacing w:val="-2"/>
        </w:rPr>
        <w:t xml:space="preserve"> </w:t>
      </w:r>
      <w:r>
        <w:t xml:space="preserve">the [insert link to online nomination form]. </w:t>
      </w:r>
    </w:p>
    <w:p w14:paraId="40AA66E2" w14:textId="77777777" w:rsidR="00F02EAF" w:rsidRDefault="00F02EAF" w:rsidP="00F02EAF">
      <w:pPr>
        <w:pStyle w:val="ListParagraph"/>
        <w:numPr>
          <w:ilvl w:val="0"/>
          <w:numId w:val="1"/>
        </w:numPr>
        <w:tabs>
          <w:tab w:val="left" w:pos="444"/>
        </w:tabs>
        <w:spacing w:before="1"/>
        <w:ind w:left="444" w:hanging="359"/>
        <w:jc w:val="both"/>
      </w:pPr>
      <w:r>
        <w:t>Include</w:t>
      </w:r>
      <w:r>
        <w:rPr>
          <w:spacing w:val="-6"/>
        </w:rPr>
        <w:t xml:space="preserve"> </w:t>
      </w:r>
      <w:r>
        <w:t>a</w:t>
      </w:r>
      <w:r>
        <w:rPr>
          <w:spacing w:val="-4"/>
        </w:rPr>
        <w:t xml:space="preserve"> </w:t>
      </w:r>
      <w:r>
        <w:t>headshot</w:t>
      </w:r>
      <w:r>
        <w:rPr>
          <w:spacing w:val="-3"/>
        </w:rPr>
        <w:t xml:space="preserve"> </w:t>
      </w:r>
      <w:r>
        <w:t>and</w:t>
      </w:r>
      <w:r>
        <w:rPr>
          <w:spacing w:val="-5"/>
        </w:rPr>
        <w:t xml:space="preserve"> </w:t>
      </w:r>
      <w:r>
        <w:t>resume</w:t>
      </w:r>
      <w:r>
        <w:rPr>
          <w:spacing w:val="1"/>
        </w:rPr>
        <w:t xml:space="preserve"> </w:t>
      </w:r>
      <w:r>
        <w:t>(to</w:t>
      </w:r>
      <w:r>
        <w:rPr>
          <w:spacing w:val="-5"/>
        </w:rPr>
        <w:t xml:space="preserve"> </w:t>
      </w:r>
      <w:r>
        <w:t>be</w:t>
      </w:r>
      <w:r>
        <w:rPr>
          <w:spacing w:val="-3"/>
        </w:rPr>
        <w:t xml:space="preserve"> </w:t>
      </w:r>
      <w:r>
        <w:t>uploaded when</w:t>
      </w:r>
      <w:r>
        <w:rPr>
          <w:spacing w:val="-5"/>
        </w:rPr>
        <w:t xml:space="preserve"> </w:t>
      </w:r>
      <w:r>
        <w:t>completing</w:t>
      </w:r>
      <w:r>
        <w:rPr>
          <w:spacing w:val="-2"/>
        </w:rPr>
        <w:t xml:space="preserve"> </w:t>
      </w:r>
      <w:r>
        <w:t>the</w:t>
      </w:r>
      <w:r>
        <w:rPr>
          <w:spacing w:val="-3"/>
        </w:rPr>
        <w:t xml:space="preserve"> </w:t>
      </w:r>
      <w:r>
        <w:t>nomination</w:t>
      </w:r>
      <w:r>
        <w:rPr>
          <w:spacing w:val="-2"/>
        </w:rPr>
        <w:t xml:space="preserve"> form).</w:t>
      </w:r>
    </w:p>
    <w:p w14:paraId="6439C4E4" w14:textId="77777777" w:rsidR="00F02EAF" w:rsidRDefault="00F02EAF" w:rsidP="00F02EAF">
      <w:pPr>
        <w:pStyle w:val="ListParagraph"/>
        <w:numPr>
          <w:ilvl w:val="0"/>
          <w:numId w:val="1"/>
        </w:numPr>
        <w:tabs>
          <w:tab w:val="left" w:pos="443"/>
          <w:tab w:val="left" w:pos="445"/>
        </w:tabs>
        <w:spacing w:before="4" w:line="237" w:lineRule="auto"/>
        <w:ind w:left="445" w:right="201"/>
        <w:jc w:val="both"/>
      </w:pPr>
      <w:r>
        <w:t>Complete</w:t>
      </w:r>
      <w:r>
        <w:rPr>
          <w:spacing w:val="40"/>
        </w:rPr>
        <w:t xml:space="preserve"> </w:t>
      </w:r>
      <w:r>
        <w:t>an</w:t>
      </w:r>
      <w:r>
        <w:rPr>
          <w:spacing w:val="40"/>
        </w:rPr>
        <w:t xml:space="preserve"> </w:t>
      </w:r>
      <w:r>
        <w:t>Enhanced</w:t>
      </w:r>
      <w:r>
        <w:rPr>
          <w:spacing w:val="40"/>
        </w:rPr>
        <w:t xml:space="preserve"> </w:t>
      </w:r>
      <w:r>
        <w:t>Police</w:t>
      </w:r>
      <w:r>
        <w:rPr>
          <w:spacing w:val="40"/>
        </w:rPr>
        <w:t xml:space="preserve"> </w:t>
      </w:r>
      <w:r>
        <w:t>Information</w:t>
      </w:r>
      <w:r>
        <w:rPr>
          <w:spacing w:val="40"/>
        </w:rPr>
        <w:t xml:space="preserve"> </w:t>
      </w:r>
      <w:r>
        <w:t>Check</w:t>
      </w:r>
      <w:r>
        <w:rPr>
          <w:spacing w:val="40"/>
        </w:rPr>
        <w:t xml:space="preserve"> </w:t>
      </w:r>
      <w:r>
        <w:t>(E-PIC) effective January 1, 2026 or later.</w:t>
      </w:r>
    </w:p>
    <w:p w14:paraId="2698DF6F" w14:textId="54E900C5" w:rsidR="00020E30" w:rsidRDefault="00020E30" w:rsidP="00020E30">
      <w:pPr>
        <w:tabs>
          <w:tab w:val="left" w:pos="443"/>
          <w:tab w:val="left" w:pos="445"/>
        </w:tabs>
        <w:spacing w:before="4" w:line="237" w:lineRule="auto"/>
        <w:ind w:left="84" w:right="201"/>
        <w:jc w:val="both"/>
      </w:pPr>
      <w:r>
        <w:t>Candidates are strongly encouraged to submit their application well before the deadline.</w:t>
      </w:r>
    </w:p>
    <w:p w14:paraId="17434209" w14:textId="77777777" w:rsidR="00F02EAF" w:rsidRDefault="00F02EAF" w:rsidP="00F02EAF">
      <w:pPr>
        <w:pStyle w:val="BodyText"/>
        <w:spacing w:before="3"/>
      </w:pPr>
    </w:p>
    <w:p w14:paraId="6FD35F23" w14:textId="1995E8DD" w:rsidR="00020E30" w:rsidRDefault="00F02EAF" w:rsidP="00F02EAF">
      <w:pPr>
        <w:pStyle w:val="Heading3"/>
        <w:spacing w:line="487" w:lineRule="auto"/>
        <w:ind w:right="4486"/>
      </w:pPr>
      <w:r>
        <w:t>Deadline</w:t>
      </w:r>
      <w:r>
        <w:rPr>
          <w:spacing w:val="-6"/>
        </w:rPr>
        <w:t xml:space="preserve"> </w:t>
      </w:r>
      <w:r>
        <w:t>to</w:t>
      </w:r>
      <w:r>
        <w:rPr>
          <w:spacing w:val="-4"/>
        </w:rPr>
        <w:t xml:space="preserve"> </w:t>
      </w:r>
      <w:r>
        <w:t>apply:</w:t>
      </w:r>
      <w:r>
        <w:rPr>
          <w:spacing w:val="-6"/>
        </w:rPr>
        <w:t xml:space="preserve"> </w:t>
      </w:r>
      <w:r>
        <w:t>October 30</w:t>
      </w:r>
      <w:r>
        <w:t>,</w:t>
      </w:r>
      <w:r>
        <w:rPr>
          <w:spacing w:val="-7"/>
        </w:rPr>
        <w:t xml:space="preserve"> </w:t>
      </w:r>
      <w:r>
        <w:t>2026</w:t>
      </w:r>
      <w:r>
        <w:rPr>
          <w:spacing w:val="-7"/>
        </w:rPr>
        <w:t xml:space="preserve"> </w:t>
      </w:r>
      <w:r>
        <w:t>at</w:t>
      </w:r>
      <w:r>
        <w:rPr>
          <w:spacing w:val="-2"/>
        </w:rPr>
        <w:t xml:space="preserve"> </w:t>
      </w:r>
      <w:r>
        <w:t>16:59</w:t>
      </w:r>
      <w:r>
        <w:rPr>
          <w:spacing w:val="-7"/>
        </w:rPr>
        <w:t xml:space="preserve"> </w:t>
      </w:r>
      <w:r>
        <w:t>PM</w:t>
      </w:r>
      <w:r>
        <w:rPr>
          <w:spacing w:val="-7"/>
        </w:rPr>
        <w:t xml:space="preserve"> </w:t>
      </w:r>
      <w:r>
        <w:t xml:space="preserve">PT </w:t>
      </w:r>
      <w:r w:rsidR="00020E30">
        <w:t xml:space="preserve">. </w:t>
      </w:r>
    </w:p>
    <w:bookmarkEnd w:id="1"/>
    <w:p w14:paraId="0A4919A1" w14:textId="6D68FD89" w:rsidR="00F02EAF" w:rsidRDefault="00F02EAF" w:rsidP="00F02EAF">
      <w:pPr>
        <w:pStyle w:val="Heading3"/>
        <w:spacing w:line="487" w:lineRule="auto"/>
        <w:ind w:right="4486"/>
      </w:pPr>
      <w:r>
        <w:rPr>
          <w:color w:val="C00000"/>
        </w:rPr>
        <w:t>FOR MORE INFORMATION</w:t>
      </w:r>
    </w:p>
    <w:p w14:paraId="75F3E6ED" w14:textId="09CF6182" w:rsidR="00F02EAF" w:rsidRDefault="00F02EAF" w:rsidP="00020E30">
      <w:pPr>
        <w:pStyle w:val="BodyText"/>
        <w:spacing w:line="259" w:lineRule="exact"/>
        <w:ind w:left="85"/>
        <w:sectPr w:rsidR="00F02EAF">
          <w:headerReference w:type="default" r:id="rId8"/>
          <w:footerReference w:type="default" r:id="rId9"/>
          <w:type w:val="continuous"/>
          <w:pgSz w:w="12240" w:h="15840"/>
          <w:pgMar w:top="1880" w:right="1440" w:bottom="1160" w:left="1440" w:header="548" w:footer="966" w:gutter="0"/>
          <w:pgNumType w:start="1"/>
          <w:cols w:space="720"/>
        </w:sectPr>
      </w:pPr>
      <w:r>
        <w:t>Please</w:t>
      </w:r>
      <w:r>
        <w:rPr>
          <w:spacing w:val="-4"/>
        </w:rPr>
        <w:t xml:space="preserve"> </w:t>
      </w:r>
      <w:r>
        <w:t>contact</w:t>
      </w:r>
      <w:r>
        <w:rPr>
          <w:spacing w:val="-2"/>
        </w:rPr>
        <w:t xml:space="preserve"> </w:t>
      </w:r>
      <w:r w:rsidRPr="00020E30">
        <w:rPr>
          <w:b/>
          <w:bCs/>
        </w:rPr>
        <w:t>c</w:t>
      </w:r>
      <w:r w:rsidRPr="00F02EAF">
        <w:rPr>
          <w:b/>
          <w:bCs/>
        </w:rPr>
        <w:t>raig.walker@weightliftingcanada.ca</w:t>
      </w:r>
    </w:p>
    <w:bookmarkEnd w:id="0"/>
    <w:p w14:paraId="1E7C0C6F" w14:textId="77777777" w:rsidR="00896AE4" w:rsidRDefault="00896AE4" w:rsidP="00EB7DED">
      <w:pPr>
        <w:pStyle w:val="BodyText"/>
        <w:spacing w:before="32"/>
        <w:jc w:val="both"/>
      </w:pPr>
    </w:p>
    <w:sectPr w:rsidR="00896AE4">
      <w:pgSz w:w="12240" w:h="15840"/>
      <w:pgMar w:top="1880" w:right="1440" w:bottom="1160" w:left="1440" w:header="548" w:footer="9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161A3" w14:textId="77777777" w:rsidR="00DB342C" w:rsidRDefault="00DB342C">
      <w:r>
        <w:separator/>
      </w:r>
    </w:p>
  </w:endnote>
  <w:endnote w:type="continuationSeparator" w:id="0">
    <w:p w14:paraId="4D2F9215" w14:textId="77777777" w:rsidR="00DB342C" w:rsidRDefault="00DB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3278" w14:textId="77777777" w:rsidR="00896AE4" w:rsidRDefault="00000000">
    <w:pPr>
      <w:pStyle w:val="BodyText"/>
      <w:spacing w:line="14" w:lineRule="auto"/>
      <w:rPr>
        <w:sz w:val="20"/>
      </w:rPr>
    </w:pPr>
    <w:r>
      <w:rPr>
        <w:noProof/>
        <w:sz w:val="20"/>
      </w:rPr>
      <w:drawing>
        <wp:anchor distT="0" distB="0" distL="0" distR="0" simplePos="0" relativeHeight="251657216" behindDoc="1" locked="0" layoutInCell="1" allowOverlap="1" wp14:anchorId="30C441C8" wp14:editId="741C7483">
          <wp:simplePos x="0" y="0"/>
          <wp:positionH relativeFrom="page">
            <wp:posOffset>690823</wp:posOffset>
          </wp:positionH>
          <wp:positionV relativeFrom="page">
            <wp:posOffset>9266961</wp:posOffset>
          </wp:positionV>
          <wp:extent cx="6523591" cy="26884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523591" cy="268849"/>
                  </a:xfrm>
                  <a:prstGeom prst="rect">
                    <a:avLst/>
                  </a:prstGeom>
                </pic:spPr>
              </pic:pic>
            </a:graphicData>
          </a:graphic>
        </wp:anchor>
      </w:drawing>
    </w:r>
    <w:r>
      <w:rPr>
        <w:noProof/>
        <w:sz w:val="20"/>
      </w:rPr>
      <mc:AlternateContent>
        <mc:Choice Requires="wps">
          <w:drawing>
            <wp:anchor distT="0" distB="0" distL="0" distR="0" simplePos="0" relativeHeight="251659264" behindDoc="1" locked="0" layoutInCell="1" allowOverlap="1" wp14:anchorId="02AEC426" wp14:editId="05A79158">
              <wp:simplePos x="0" y="0"/>
              <wp:positionH relativeFrom="page">
                <wp:posOffset>3862451</wp:posOffset>
              </wp:positionH>
              <wp:positionV relativeFrom="page">
                <wp:posOffset>9439275</wp:posOffset>
              </wp:positionV>
              <wp:extent cx="140970" cy="127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27000"/>
                      </a:xfrm>
                      <a:prstGeom prst="rect">
                        <a:avLst/>
                      </a:prstGeom>
                    </wps:spPr>
                    <wps:txbx>
                      <w:txbxContent>
                        <w:p w14:paraId="087F7E8B" w14:textId="77777777" w:rsidR="00896AE4" w:rsidRDefault="00000000">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02AEC426" id="_x0000_t202" coordsize="21600,21600" o:spt="202" path="m,l,21600r21600,l21600,xe">
              <v:stroke joinstyle="miter"/>
              <v:path gradientshapeok="t" o:connecttype="rect"/>
            </v:shapetype>
            <v:shape id="Textbox 3" o:spid="_x0000_s1026" type="#_x0000_t202" style="position:absolute;margin-left:304.15pt;margin-top:743.25pt;width:11.1pt;height:10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" filled="f" stroked="f">
              <v:textbox inset="0,0,0,0">
                <w:txbxContent>
                  <w:p w14:paraId="087F7E8B" w14:textId="77777777" w:rsidR="00896AE4" w:rsidRDefault="00000000">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DE551" w14:textId="77777777" w:rsidR="00DB342C" w:rsidRDefault="00DB342C">
      <w:r>
        <w:separator/>
      </w:r>
    </w:p>
  </w:footnote>
  <w:footnote w:type="continuationSeparator" w:id="0">
    <w:p w14:paraId="11C52205" w14:textId="77777777" w:rsidR="00DB342C" w:rsidRDefault="00DB3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3BAE" w14:textId="138AE590" w:rsidR="00896AE4" w:rsidRDefault="00896AE4" w:rsidP="00EB7DED">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31FD6"/>
    <w:multiLevelType w:val="hybridMultilevel"/>
    <w:tmpl w:val="0D0E3032"/>
    <w:lvl w:ilvl="0" w:tplc="3AE821FA">
      <w:start w:val="1"/>
      <w:numFmt w:val="decimal"/>
      <w:lvlText w:val="%1."/>
      <w:lvlJc w:val="left"/>
      <w:pPr>
        <w:ind w:left="446" w:hanging="361"/>
      </w:pPr>
      <w:rPr>
        <w:rFonts w:ascii="Calibri" w:eastAsia="Calibri" w:hAnsi="Calibri" w:cs="Calibri" w:hint="default"/>
        <w:b w:val="0"/>
        <w:bCs w:val="0"/>
        <w:i w:val="0"/>
        <w:iCs w:val="0"/>
        <w:spacing w:val="-2"/>
        <w:w w:val="100"/>
        <w:sz w:val="22"/>
        <w:szCs w:val="22"/>
        <w:lang w:val="en-US" w:eastAsia="en-US" w:bidi="ar-SA"/>
      </w:rPr>
    </w:lvl>
    <w:lvl w:ilvl="1" w:tplc="E8A47578">
      <w:numFmt w:val="bullet"/>
      <w:lvlText w:val="•"/>
      <w:lvlJc w:val="left"/>
      <w:pPr>
        <w:ind w:left="1332" w:hanging="361"/>
      </w:pPr>
      <w:rPr>
        <w:rFonts w:hint="default"/>
        <w:lang w:val="en-US" w:eastAsia="en-US" w:bidi="ar-SA"/>
      </w:rPr>
    </w:lvl>
    <w:lvl w:ilvl="2" w:tplc="2222CC5C">
      <w:numFmt w:val="bullet"/>
      <w:lvlText w:val="•"/>
      <w:lvlJc w:val="left"/>
      <w:pPr>
        <w:ind w:left="2224" w:hanging="361"/>
      </w:pPr>
      <w:rPr>
        <w:rFonts w:hint="default"/>
        <w:lang w:val="en-US" w:eastAsia="en-US" w:bidi="ar-SA"/>
      </w:rPr>
    </w:lvl>
    <w:lvl w:ilvl="3" w:tplc="78302446">
      <w:numFmt w:val="bullet"/>
      <w:lvlText w:val="•"/>
      <w:lvlJc w:val="left"/>
      <w:pPr>
        <w:ind w:left="3116" w:hanging="361"/>
      </w:pPr>
      <w:rPr>
        <w:rFonts w:hint="default"/>
        <w:lang w:val="en-US" w:eastAsia="en-US" w:bidi="ar-SA"/>
      </w:rPr>
    </w:lvl>
    <w:lvl w:ilvl="4" w:tplc="EE584DF8">
      <w:numFmt w:val="bullet"/>
      <w:lvlText w:val="•"/>
      <w:lvlJc w:val="left"/>
      <w:pPr>
        <w:ind w:left="4008" w:hanging="361"/>
      </w:pPr>
      <w:rPr>
        <w:rFonts w:hint="default"/>
        <w:lang w:val="en-US" w:eastAsia="en-US" w:bidi="ar-SA"/>
      </w:rPr>
    </w:lvl>
    <w:lvl w:ilvl="5" w:tplc="9704FC04">
      <w:numFmt w:val="bullet"/>
      <w:lvlText w:val="•"/>
      <w:lvlJc w:val="left"/>
      <w:pPr>
        <w:ind w:left="4900" w:hanging="361"/>
      </w:pPr>
      <w:rPr>
        <w:rFonts w:hint="default"/>
        <w:lang w:val="en-US" w:eastAsia="en-US" w:bidi="ar-SA"/>
      </w:rPr>
    </w:lvl>
    <w:lvl w:ilvl="6" w:tplc="F36408D0">
      <w:numFmt w:val="bullet"/>
      <w:lvlText w:val="•"/>
      <w:lvlJc w:val="left"/>
      <w:pPr>
        <w:ind w:left="5792" w:hanging="361"/>
      </w:pPr>
      <w:rPr>
        <w:rFonts w:hint="default"/>
        <w:lang w:val="en-US" w:eastAsia="en-US" w:bidi="ar-SA"/>
      </w:rPr>
    </w:lvl>
    <w:lvl w:ilvl="7" w:tplc="69C89C86">
      <w:numFmt w:val="bullet"/>
      <w:lvlText w:val="•"/>
      <w:lvlJc w:val="left"/>
      <w:pPr>
        <w:ind w:left="6684" w:hanging="361"/>
      </w:pPr>
      <w:rPr>
        <w:rFonts w:hint="default"/>
        <w:lang w:val="en-US" w:eastAsia="en-US" w:bidi="ar-SA"/>
      </w:rPr>
    </w:lvl>
    <w:lvl w:ilvl="8" w:tplc="4FB4345A">
      <w:numFmt w:val="bullet"/>
      <w:lvlText w:val="•"/>
      <w:lvlJc w:val="left"/>
      <w:pPr>
        <w:ind w:left="7576" w:hanging="361"/>
      </w:pPr>
      <w:rPr>
        <w:rFonts w:hint="default"/>
        <w:lang w:val="en-US" w:eastAsia="en-US" w:bidi="ar-SA"/>
      </w:rPr>
    </w:lvl>
  </w:abstractNum>
  <w:abstractNum w:abstractNumId="1" w15:restartNumberingAfterBreak="0">
    <w:nsid w:val="6EA7447D"/>
    <w:multiLevelType w:val="hybridMultilevel"/>
    <w:tmpl w:val="797AD0EA"/>
    <w:lvl w:ilvl="0" w:tplc="3500CE88">
      <w:numFmt w:val="bullet"/>
      <w:lvlText w:val=""/>
      <w:lvlJc w:val="left"/>
      <w:pPr>
        <w:ind w:left="566" w:hanging="361"/>
      </w:pPr>
      <w:rPr>
        <w:rFonts w:ascii="Symbol" w:eastAsia="Symbol" w:hAnsi="Symbol" w:cs="Symbol" w:hint="default"/>
        <w:b w:val="0"/>
        <w:bCs w:val="0"/>
        <w:i w:val="0"/>
        <w:iCs w:val="0"/>
        <w:spacing w:val="0"/>
        <w:w w:val="100"/>
        <w:sz w:val="16"/>
        <w:szCs w:val="16"/>
        <w:lang w:val="en-US" w:eastAsia="en-US" w:bidi="ar-SA"/>
      </w:rPr>
    </w:lvl>
    <w:lvl w:ilvl="1" w:tplc="D7B49614">
      <w:numFmt w:val="bullet"/>
      <w:lvlText w:val=""/>
      <w:lvlJc w:val="left"/>
      <w:pPr>
        <w:ind w:left="566" w:hanging="361"/>
      </w:pPr>
      <w:rPr>
        <w:rFonts w:ascii="Symbol" w:eastAsia="Symbol" w:hAnsi="Symbol" w:cs="Symbol" w:hint="default"/>
        <w:b w:val="0"/>
        <w:bCs w:val="0"/>
        <w:i w:val="0"/>
        <w:iCs w:val="0"/>
        <w:spacing w:val="0"/>
        <w:w w:val="100"/>
        <w:sz w:val="16"/>
        <w:szCs w:val="16"/>
        <w:lang w:val="en-US" w:eastAsia="en-US" w:bidi="ar-SA"/>
      </w:rPr>
    </w:lvl>
    <w:lvl w:ilvl="2" w:tplc="FCDE59A0">
      <w:numFmt w:val="bullet"/>
      <w:lvlText w:val="•"/>
      <w:lvlJc w:val="left"/>
      <w:pPr>
        <w:ind w:left="2320" w:hanging="361"/>
      </w:pPr>
      <w:rPr>
        <w:rFonts w:hint="default"/>
        <w:lang w:val="en-US" w:eastAsia="en-US" w:bidi="ar-SA"/>
      </w:rPr>
    </w:lvl>
    <w:lvl w:ilvl="3" w:tplc="B212D57A">
      <w:numFmt w:val="bullet"/>
      <w:lvlText w:val="•"/>
      <w:lvlJc w:val="left"/>
      <w:pPr>
        <w:ind w:left="3200" w:hanging="361"/>
      </w:pPr>
      <w:rPr>
        <w:rFonts w:hint="default"/>
        <w:lang w:val="en-US" w:eastAsia="en-US" w:bidi="ar-SA"/>
      </w:rPr>
    </w:lvl>
    <w:lvl w:ilvl="4" w:tplc="4A889B24">
      <w:numFmt w:val="bullet"/>
      <w:lvlText w:val="•"/>
      <w:lvlJc w:val="left"/>
      <w:pPr>
        <w:ind w:left="4080" w:hanging="361"/>
      </w:pPr>
      <w:rPr>
        <w:rFonts w:hint="default"/>
        <w:lang w:val="en-US" w:eastAsia="en-US" w:bidi="ar-SA"/>
      </w:rPr>
    </w:lvl>
    <w:lvl w:ilvl="5" w:tplc="20AE2AAC">
      <w:numFmt w:val="bullet"/>
      <w:lvlText w:val="•"/>
      <w:lvlJc w:val="left"/>
      <w:pPr>
        <w:ind w:left="4960" w:hanging="361"/>
      </w:pPr>
      <w:rPr>
        <w:rFonts w:hint="default"/>
        <w:lang w:val="en-US" w:eastAsia="en-US" w:bidi="ar-SA"/>
      </w:rPr>
    </w:lvl>
    <w:lvl w:ilvl="6" w:tplc="6C8EE21A">
      <w:numFmt w:val="bullet"/>
      <w:lvlText w:val="•"/>
      <w:lvlJc w:val="left"/>
      <w:pPr>
        <w:ind w:left="5840" w:hanging="361"/>
      </w:pPr>
      <w:rPr>
        <w:rFonts w:hint="default"/>
        <w:lang w:val="en-US" w:eastAsia="en-US" w:bidi="ar-SA"/>
      </w:rPr>
    </w:lvl>
    <w:lvl w:ilvl="7" w:tplc="B7BE9C10">
      <w:numFmt w:val="bullet"/>
      <w:lvlText w:val="•"/>
      <w:lvlJc w:val="left"/>
      <w:pPr>
        <w:ind w:left="6720" w:hanging="361"/>
      </w:pPr>
      <w:rPr>
        <w:rFonts w:hint="default"/>
        <w:lang w:val="en-US" w:eastAsia="en-US" w:bidi="ar-SA"/>
      </w:rPr>
    </w:lvl>
    <w:lvl w:ilvl="8" w:tplc="8834C8F4">
      <w:numFmt w:val="bullet"/>
      <w:lvlText w:val="•"/>
      <w:lvlJc w:val="left"/>
      <w:pPr>
        <w:ind w:left="7600" w:hanging="361"/>
      </w:pPr>
      <w:rPr>
        <w:rFonts w:hint="default"/>
        <w:lang w:val="en-US" w:eastAsia="en-US" w:bidi="ar-SA"/>
      </w:rPr>
    </w:lvl>
  </w:abstractNum>
  <w:num w:numId="1" w16cid:durableId="1224635257">
    <w:abstractNumId w:val="0"/>
  </w:num>
  <w:num w:numId="2" w16cid:durableId="1826243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E4"/>
    <w:rsid w:val="00020E30"/>
    <w:rsid w:val="000A7B38"/>
    <w:rsid w:val="00136BAF"/>
    <w:rsid w:val="00594DBD"/>
    <w:rsid w:val="00641AE6"/>
    <w:rsid w:val="0066643A"/>
    <w:rsid w:val="00896AE4"/>
    <w:rsid w:val="008B1415"/>
    <w:rsid w:val="009209B4"/>
    <w:rsid w:val="00B76DBC"/>
    <w:rsid w:val="00DB342C"/>
    <w:rsid w:val="00EB7DED"/>
    <w:rsid w:val="00F02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908C9"/>
  <w15:docId w15:val="{A3E0EBB3-7098-43E6-8185-3C65FCFD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03"/>
      <w:ind w:left="2972" w:right="1600" w:firstLine="465"/>
      <w:outlineLvl w:val="0"/>
    </w:pPr>
    <w:rPr>
      <w:b/>
      <w:bCs/>
      <w:sz w:val="28"/>
      <w:szCs w:val="28"/>
    </w:rPr>
  </w:style>
  <w:style w:type="paragraph" w:styleId="Heading2">
    <w:name w:val="heading 2"/>
    <w:basedOn w:val="Normal"/>
    <w:uiPriority w:val="9"/>
    <w:unhideWhenUsed/>
    <w:qFormat/>
    <w:pPr>
      <w:ind w:left="85"/>
      <w:outlineLvl w:val="1"/>
    </w:pPr>
    <w:rPr>
      <w:b/>
      <w:bCs/>
    </w:rPr>
  </w:style>
  <w:style w:type="paragraph" w:styleId="Heading3">
    <w:name w:val="heading 3"/>
    <w:basedOn w:val="Normal"/>
    <w:uiPriority w:val="9"/>
    <w:unhideWhenUsed/>
    <w:qFormat/>
    <w:pPr>
      <w:ind w:left="85"/>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6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B1415"/>
    <w:pPr>
      <w:tabs>
        <w:tab w:val="center" w:pos="4680"/>
        <w:tab w:val="right" w:pos="9360"/>
      </w:tabs>
    </w:pPr>
  </w:style>
  <w:style w:type="character" w:customStyle="1" w:styleId="HeaderChar">
    <w:name w:val="Header Char"/>
    <w:basedOn w:val="DefaultParagraphFont"/>
    <w:link w:val="Header"/>
    <w:uiPriority w:val="99"/>
    <w:rsid w:val="008B1415"/>
    <w:rPr>
      <w:rFonts w:ascii="Calibri" w:eastAsia="Calibri" w:hAnsi="Calibri" w:cs="Calibri"/>
    </w:rPr>
  </w:style>
  <w:style w:type="paragraph" w:styleId="Footer">
    <w:name w:val="footer"/>
    <w:basedOn w:val="Normal"/>
    <w:link w:val="FooterChar"/>
    <w:uiPriority w:val="99"/>
    <w:unhideWhenUsed/>
    <w:rsid w:val="008B1415"/>
    <w:pPr>
      <w:tabs>
        <w:tab w:val="center" w:pos="4680"/>
        <w:tab w:val="right" w:pos="9360"/>
      </w:tabs>
    </w:pPr>
  </w:style>
  <w:style w:type="character" w:customStyle="1" w:styleId="FooterChar">
    <w:name w:val="Footer Char"/>
    <w:basedOn w:val="DefaultParagraphFont"/>
    <w:link w:val="Footer"/>
    <w:uiPriority w:val="99"/>
    <w:rsid w:val="008B1415"/>
    <w:rPr>
      <w:rFonts w:ascii="Calibri" w:eastAsia="Calibri" w:hAnsi="Calibri" w:cs="Calibri"/>
    </w:rPr>
  </w:style>
  <w:style w:type="character" w:styleId="Hyperlink">
    <w:name w:val="Hyperlink"/>
    <w:basedOn w:val="DefaultParagraphFont"/>
    <w:uiPriority w:val="99"/>
    <w:unhideWhenUsed/>
    <w:rsid w:val="00F02EAF"/>
    <w:rPr>
      <w:color w:val="0000FF" w:themeColor="hyperlink"/>
      <w:u w:val="single"/>
    </w:rPr>
  </w:style>
  <w:style w:type="character" w:styleId="UnresolvedMention">
    <w:name w:val="Unresolved Mention"/>
    <w:basedOn w:val="DefaultParagraphFont"/>
    <w:uiPriority w:val="99"/>
    <w:semiHidden/>
    <w:unhideWhenUsed/>
    <w:rsid w:val="00F02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963</Words>
  <Characters>6616</Characters>
  <Application>Microsoft Office Word</Application>
  <DocSecurity>0</DocSecurity>
  <Lines>236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 Northam</dc:creator>
  <cp:lastModifiedBy>Craig Walker</cp:lastModifiedBy>
  <cp:revision>2</cp:revision>
  <dcterms:created xsi:type="dcterms:W3CDTF">2026-10-03T00:27:00Z</dcterms:created>
  <dcterms:modified xsi:type="dcterms:W3CDTF">2026-10-03T00:27:00Z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2026-07-14T00:00:00Z</vt:filetime>
  </property>
  <property fmtid="{D5CDD505-2E9C-101B-9397-08002B2CF9AE}" pid="3" name="Creator">
    <vt:lpwstr>Microsoft Word</vt:lpwstr>
  </property>
  <property fmtid="{D5CDD505-2E9C-101B-9397-08002B2CF9AE}" pid="4" name="LastSaved">
    <vt:filetime>2026-08-09T00:00:00Z</vt:filetime>
  </property>
</Properties>
</file>