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1E0D" w14:textId="77777777" w:rsidR="00322C58" w:rsidRDefault="00322C58" w:rsidP="00F012C9">
      <w:pPr>
        <w:jc w:val="center"/>
        <w:rPr>
          <w:sz w:val="28"/>
          <w:szCs w:val="28"/>
          <w:lang w:val="en-CA"/>
        </w:rPr>
      </w:pPr>
    </w:p>
    <w:p w14:paraId="09BB9EE0" w14:textId="77777777" w:rsidR="00322C58" w:rsidRDefault="00322C58" w:rsidP="00F012C9">
      <w:pPr>
        <w:jc w:val="center"/>
        <w:rPr>
          <w:sz w:val="28"/>
          <w:szCs w:val="28"/>
          <w:lang w:val="en-CA"/>
        </w:rPr>
      </w:pPr>
    </w:p>
    <w:p w14:paraId="66001CB9" w14:textId="3A50B0C0" w:rsidR="00322C58" w:rsidRDefault="00322C58" w:rsidP="00F012C9">
      <w:pPr>
        <w:jc w:val="center"/>
        <w:rPr>
          <w:sz w:val="28"/>
          <w:szCs w:val="28"/>
          <w:lang w:val="en-CA"/>
        </w:rPr>
      </w:pPr>
      <w:r>
        <w:rPr>
          <w:noProof/>
          <w:sz w:val="28"/>
          <w:szCs w:val="28"/>
          <w:lang w:val="en-CA"/>
        </w:rPr>
        <w:drawing>
          <wp:inline distT="0" distB="0" distL="0" distR="0" wp14:anchorId="44997EE1" wp14:editId="16BB87D1">
            <wp:extent cx="1549400" cy="1612900"/>
            <wp:effectExtent l="0" t="0" r="0" b="0"/>
            <wp:docPr id="501501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01424" name="Picture 501501424"/>
                    <pic:cNvPicPr/>
                  </pic:nvPicPr>
                  <pic:blipFill>
                    <a:blip r:embed="rId7"/>
                    <a:stretch>
                      <a:fillRect/>
                    </a:stretch>
                  </pic:blipFill>
                  <pic:spPr>
                    <a:xfrm>
                      <a:off x="0" y="0"/>
                      <a:ext cx="1549400" cy="1612900"/>
                    </a:xfrm>
                    <a:prstGeom prst="rect">
                      <a:avLst/>
                    </a:prstGeom>
                  </pic:spPr>
                </pic:pic>
              </a:graphicData>
            </a:graphic>
          </wp:inline>
        </w:drawing>
      </w:r>
    </w:p>
    <w:p w14:paraId="11035722" w14:textId="77777777" w:rsidR="00322C58" w:rsidRDefault="00322C58" w:rsidP="00F012C9">
      <w:pPr>
        <w:jc w:val="center"/>
        <w:rPr>
          <w:sz w:val="28"/>
          <w:szCs w:val="28"/>
          <w:lang w:val="en-CA"/>
        </w:rPr>
      </w:pPr>
    </w:p>
    <w:p w14:paraId="51ADD888" w14:textId="77777777" w:rsidR="00322C58" w:rsidRDefault="00322C58" w:rsidP="00F012C9">
      <w:pPr>
        <w:jc w:val="center"/>
        <w:rPr>
          <w:sz w:val="28"/>
          <w:szCs w:val="28"/>
          <w:lang w:val="en-CA"/>
        </w:rPr>
      </w:pPr>
    </w:p>
    <w:p w14:paraId="064050CE" w14:textId="77777777" w:rsidR="00322C58" w:rsidRDefault="00322C58" w:rsidP="00F012C9">
      <w:pPr>
        <w:jc w:val="center"/>
        <w:rPr>
          <w:sz w:val="28"/>
          <w:szCs w:val="28"/>
          <w:lang w:val="en-CA"/>
        </w:rPr>
      </w:pPr>
    </w:p>
    <w:p w14:paraId="6073CC3B" w14:textId="1558AF0D" w:rsidR="00945CE9" w:rsidRPr="00322C58" w:rsidRDefault="00EA23CB" w:rsidP="00F012C9">
      <w:pPr>
        <w:jc w:val="center"/>
        <w:rPr>
          <w:b/>
          <w:bCs/>
          <w:sz w:val="28"/>
          <w:szCs w:val="28"/>
          <w:lang w:val="en-CA"/>
        </w:rPr>
      </w:pPr>
      <w:r w:rsidRPr="00322C58">
        <w:rPr>
          <w:b/>
          <w:bCs/>
          <w:sz w:val="28"/>
          <w:szCs w:val="28"/>
          <w:lang w:val="en-CA"/>
        </w:rPr>
        <w:t xml:space="preserve">CWFHC – </w:t>
      </w:r>
      <w:r w:rsidR="001855CC" w:rsidRPr="00322C58">
        <w:rPr>
          <w:b/>
          <w:bCs/>
          <w:sz w:val="28"/>
          <w:szCs w:val="28"/>
          <w:lang w:val="en-CA"/>
        </w:rPr>
        <w:t>NATIONAL CHAMPIONSHIPS HOSTING POLICY</w:t>
      </w:r>
    </w:p>
    <w:p w14:paraId="1B8E5103" w14:textId="77777777" w:rsidR="00EA23CB" w:rsidRPr="001855CC" w:rsidRDefault="00EA23CB">
      <w:pPr>
        <w:rPr>
          <w:sz w:val="22"/>
          <w:lang w:val="en-CA"/>
        </w:rPr>
      </w:pPr>
    </w:p>
    <w:p w14:paraId="3DC69C42" w14:textId="77777777" w:rsidR="00EA23CB" w:rsidRPr="001855CC" w:rsidRDefault="00EA23CB">
      <w:pPr>
        <w:rPr>
          <w:sz w:val="22"/>
          <w:lang w:val="en-CA"/>
        </w:rPr>
      </w:pPr>
    </w:p>
    <w:p w14:paraId="07656459" w14:textId="77777777" w:rsidR="00EA23CB" w:rsidRPr="009E05B1" w:rsidRDefault="00EA23CB" w:rsidP="00EA23CB">
      <w:pPr>
        <w:pStyle w:val="Default"/>
        <w:rPr>
          <w:rFonts w:ascii="Century Schoolbook" w:hAnsi="Century Schoolbook"/>
          <w:sz w:val="22"/>
          <w:szCs w:val="22"/>
          <w:lang w:val="en-CA"/>
        </w:rPr>
      </w:pPr>
      <w:r w:rsidRPr="009E05B1">
        <w:rPr>
          <w:rFonts w:ascii="Century Schoolbook" w:hAnsi="Century Schoolbook"/>
          <w:b/>
          <w:bCs/>
          <w:sz w:val="22"/>
          <w:szCs w:val="22"/>
          <w:lang w:val="en-CA"/>
        </w:rPr>
        <w:t xml:space="preserve">GENERAL </w:t>
      </w:r>
    </w:p>
    <w:p w14:paraId="57C7720A" w14:textId="229C7733" w:rsidR="00EA23CB" w:rsidRPr="009E05B1" w:rsidRDefault="008807A8" w:rsidP="00EA23CB">
      <w:pPr>
        <w:pStyle w:val="Default"/>
        <w:rPr>
          <w:rFonts w:ascii="Century Schoolbook" w:hAnsi="Century Schoolbook"/>
          <w:sz w:val="22"/>
          <w:szCs w:val="22"/>
          <w:lang w:val="en-CA"/>
        </w:rPr>
      </w:pPr>
      <w:r>
        <w:rPr>
          <w:rFonts w:ascii="Century Schoolbook" w:hAnsi="Century Schoolbook"/>
          <w:sz w:val="22"/>
          <w:szCs w:val="22"/>
          <w:lang w:val="en-CA"/>
        </w:rPr>
        <w:t>1.1</w:t>
      </w:r>
      <w:r w:rsidR="00EA23CB" w:rsidRPr="009E05B1">
        <w:rPr>
          <w:rFonts w:ascii="Century Schoolbook" w:hAnsi="Century Schoolbook"/>
          <w:sz w:val="22"/>
          <w:szCs w:val="22"/>
          <w:lang w:val="en-CA"/>
        </w:rPr>
        <w:t xml:space="preserve"> P</w:t>
      </w:r>
      <w:r w:rsidR="00D22145">
        <w:rPr>
          <w:rFonts w:ascii="Century Schoolbook" w:hAnsi="Century Schoolbook"/>
          <w:sz w:val="22"/>
          <w:szCs w:val="22"/>
          <w:lang w:val="en-CA"/>
        </w:rPr>
        <w:t>urpose</w:t>
      </w:r>
    </w:p>
    <w:p w14:paraId="196EBCF5" w14:textId="759EE0B2" w:rsidR="00EA23CB" w:rsidRPr="009E05B1" w:rsidRDefault="008807A8" w:rsidP="00EA23CB">
      <w:pPr>
        <w:pStyle w:val="Default"/>
        <w:rPr>
          <w:rFonts w:ascii="Century Schoolbook" w:hAnsi="Century Schoolbook"/>
          <w:sz w:val="22"/>
          <w:szCs w:val="22"/>
          <w:lang w:val="en-CA"/>
        </w:rPr>
      </w:pPr>
      <w:r>
        <w:rPr>
          <w:rFonts w:ascii="Century Schoolbook" w:hAnsi="Century Schoolbook"/>
          <w:sz w:val="22"/>
          <w:szCs w:val="22"/>
          <w:lang w:val="en-CA"/>
        </w:rPr>
        <w:t>1.2</w:t>
      </w:r>
      <w:r w:rsidR="00D22145">
        <w:rPr>
          <w:rFonts w:ascii="Century Schoolbook" w:hAnsi="Century Schoolbook"/>
          <w:sz w:val="22"/>
          <w:szCs w:val="22"/>
          <w:lang w:val="en-CA"/>
        </w:rPr>
        <w:t xml:space="preserve"> Application of this Policy</w:t>
      </w:r>
      <w:r w:rsidR="00EA23CB" w:rsidRPr="009E05B1">
        <w:rPr>
          <w:rFonts w:ascii="Century Schoolbook" w:hAnsi="Century Schoolbook"/>
          <w:sz w:val="22"/>
          <w:szCs w:val="22"/>
          <w:lang w:val="en-CA"/>
        </w:rPr>
        <w:t xml:space="preserve"> </w:t>
      </w:r>
    </w:p>
    <w:p w14:paraId="4853B5E1" w14:textId="2273E46E" w:rsidR="00EA23CB" w:rsidRPr="009E05B1" w:rsidRDefault="008807A8" w:rsidP="00EA23CB">
      <w:pPr>
        <w:pStyle w:val="Default"/>
        <w:rPr>
          <w:rFonts w:ascii="Century Schoolbook" w:hAnsi="Century Schoolbook"/>
          <w:sz w:val="22"/>
          <w:szCs w:val="22"/>
          <w:lang w:val="en-CA"/>
        </w:rPr>
      </w:pPr>
      <w:r>
        <w:rPr>
          <w:rFonts w:ascii="Century Schoolbook" w:hAnsi="Century Schoolbook"/>
          <w:sz w:val="22"/>
          <w:szCs w:val="22"/>
          <w:lang w:val="en-CA"/>
        </w:rPr>
        <w:t>1.3</w:t>
      </w:r>
      <w:r w:rsidR="00EA23CB" w:rsidRPr="009E05B1">
        <w:rPr>
          <w:rFonts w:ascii="Century Schoolbook" w:hAnsi="Century Schoolbook"/>
          <w:sz w:val="22"/>
          <w:szCs w:val="22"/>
          <w:lang w:val="en-CA"/>
        </w:rPr>
        <w:t xml:space="preserve"> R</w:t>
      </w:r>
      <w:r w:rsidR="00D22145">
        <w:rPr>
          <w:rFonts w:ascii="Century Schoolbook" w:hAnsi="Century Schoolbook"/>
          <w:sz w:val="22"/>
          <w:szCs w:val="22"/>
          <w:lang w:val="en-CA"/>
        </w:rPr>
        <w:t>ules</w:t>
      </w:r>
    </w:p>
    <w:p w14:paraId="4E755F64" w14:textId="054B0B9A" w:rsidR="00EA23CB" w:rsidRPr="009E05B1" w:rsidRDefault="008807A8" w:rsidP="00EA23CB">
      <w:pPr>
        <w:pStyle w:val="Default"/>
        <w:rPr>
          <w:rFonts w:ascii="Century Schoolbook" w:hAnsi="Century Schoolbook"/>
          <w:sz w:val="22"/>
          <w:szCs w:val="22"/>
          <w:lang w:val="en-CA"/>
        </w:rPr>
      </w:pPr>
      <w:r>
        <w:rPr>
          <w:rFonts w:ascii="Century Schoolbook" w:hAnsi="Century Schoolbook"/>
          <w:sz w:val="22"/>
          <w:szCs w:val="22"/>
          <w:lang w:val="en-CA"/>
        </w:rPr>
        <w:t>1.4</w:t>
      </w:r>
      <w:r w:rsidR="00EA23CB" w:rsidRPr="009E05B1">
        <w:rPr>
          <w:rFonts w:ascii="Century Schoolbook" w:hAnsi="Century Schoolbook"/>
          <w:sz w:val="22"/>
          <w:szCs w:val="22"/>
          <w:lang w:val="en-CA"/>
        </w:rPr>
        <w:t xml:space="preserve"> I</w:t>
      </w:r>
      <w:r w:rsidR="00D22145">
        <w:rPr>
          <w:rFonts w:ascii="Century Schoolbook" w:hAnsi="Century Schoolbook"/>
          <w:sz w:val="22"/>
          <w:szCs w:val="22"/>
          <w:lang w:val="en-CA"/>
        </w:rPr>
        <w:t>ntent and Nature of the Competition</w:t>
      </w:r>
    </w:p>
    <w:p w14:paraId="07D95354" w14:textId="08834800" w:rsidR="00EA23CB" w:rsidRPr="009E05B1" w:rsidRDefault="008807A8" w:rsidP="00EA23CB">
      <w:pPr>
        <w:pStyle w:val="Default"/>
        <w:rPr>
          <w:rFonts w:ascii="Century Schoolbook" w:hAnsi="Century Schoolbook"/>
          <w:sz w:val="22"/>
          <w:szCs w:val="22"/>
          <w:lang w:val="en-CA"/>
        </w:rPr>
      </w:pPr>
      <w:r>
        <w:rPr>
          <w:rFonts w:ascii="Century Schoolbook" w:hAnsi="Century Schoolbook"/>
          <w:sz w:val="22"/>
          <w:szCs w:val="22"/>
          <w:lang w:val="en-CA"/>
        </w:rPr>
        <w:t>1.5</w:t>
      </w:r>
      <w:r w:rsidR="00EA23CB" w:rsidRPr="009E05B1">
        <w:rPr>
          <w:rFonts w:ascii="Century Schoolbook" w:hAnsi="Century Schoolbook"/>
          <w:sz w:val="22"/>
          <w:szCs w:val="22"/>
          <w:lang w:val="en-CA"/>
        </w:rPr>
        <w:t xml:space="preserve"> S</w:t>
      </w:r>
      <w:r w:rsidR="00D22145">
        <w:rPr>
          <w:rFonts w:ascii="Century Schoolbook" w:hAnsi="Century Schoolbook"/>
          <w:sz w:val="22"/>
          <w:szCs w:val="22"/>
          <w:lang w:val="en-CA"/>
        </w:rPr>
        <w:t>anctioning of Events</w:t>
      </w:r>
      <w:r w:rsidR="00EA23CB" w:rsidRPr="009E05B1">
        <w:rPr>
          <w:rFonts w:ascii="Century Schoolbook" w:hAnsi="Century Schoolbook"/>
          <w:sz w:val="22"/>
          <w:szCs w:val="22"/>
          <w:lang w:val="en-CA"/>
        </w:rPr>
        <w:t xml:space="preserve"> </w:t>
      </w:r>
    </w:p>
    <w:p w14:paraId="375E6262" w14:textId="238CB460" w:rsidR="00EA23CB" w:rsidRPr="009E05B1" w:rsidRDefault="008807A8" w:rsidP="00EA23CB">
      <w:pPr>
        <w:pStyle w:val="Default"/>
        <w:rPr>
          <w:rFonts w:ascii="Century Schoolbook" w:hAnsi="Century Schoolbook"/>
          <w:sz w:val="22"/>
          <w:szCs w:val="22"/>
          <w:lang w:val="en-CA"/>
        </w:rPr>
      </w:pPr>
      <w:r>
        <w:rPr>
          <w:rFonts w:ascii="Century Schoolbook" w:hAnsi="Century Schoolbook"/>
          <w:sz w:val="22"/>
          <w:szCs w:val="22"/>
          <w:lang w:val="en-CA"/>
        </w:rPr>
        <w:t>1.6</w:t>
      </w:r>
      <w:r w:rsidR="00EA23CB" w:rsidRPr="009E05B1">
        <w:rPr>
          <w:rFonts w:ascii="Century Schoolbook" w:hAnsi="Century Schoolbook"/>
          <w:sz w:val="22"/>
          <w:szCs w:val="22"/>
          <w:lang w:val="en-CA"/>
        </w:rPr>
        <w:t xml:space="preserve"> E</w:t>
      </w:r>
      <w:r w:rsidR="00D22145">
        <w:rPr>
          <w:rFonts w:ascii="Century Schoolbook" w:hAnsi="Century Schoolbook"/>
          <w:sz w:val="22"/>
          <w:szCs w:val="22"/>
          <w:lang w:val="en-CA"/>
        </w:rPr>
        <w:t>ligibility to Host</w:t>
      </w:r>
      <w:r w:rsidR="00EA23CB" w:rsidRPr="009E05B1">
        <w:rPr>
          <w:rFonts w:ascii="Century Schoolbook" w:hAnsi="Century Schoolbook"/>
          <w:sz w:val="22"/>
          <w:szCs w:val="22"/>
          <w:lang w:val="en-CA"/>
        </w:rPr>
        <w:t xml:space="preserve"> </w:t>
      </w:r>
    </w:p>
    <w:p w14:paraId="3AF10B2A" w14:textId="121C4325" w:rsidR="00EA23CB" w:rsidRPr="002E0A14" w:rsidRDefault="008807A8" w:rsidP="00EA23CB">
      <w:pPr>
        <w:rPr>
          <w:sz w:val="22"/>
          <w:lang w:val="en-CA"/>
        </w:rPr>
      </w:pPr>
      <w:r>
        <w:rPr>
          <w:sz w:val="22"/>
          <w:lang w:val="en-CA"/>
        </w:rPr>
        <w:t>1.7</w:t>
      </w:r>
      <w:r w:rsidR="00EA23CB" w:rsidRPr="002E0A14">
        <w:rPr>
          <w:sz w:val="22"/>
          <w:lang w:val="en-CA"/>
        </w:rPr>
        <w:t xml:space="preserve"> </w:t>
      </w:r>
      <w:r w:rsidR="00D22145">
        <w:rPr>
          <w:sz w:val="22"/>
          <w:lang w:val="en-CA"/>
        </w:rPr>
        <w:t>Championship Scheduling</w:t>
      </w:r>
    </w:p>
    <w:p w14:paraId="4C4621A0" w14:textId="77777777" w:rsidR="00EA23CB" w:rsidRPr="002E0A14" w:rsidRDefault="00EA23CB" w:rsidP="00EA23CB">
      <w:pPr>
        <w:rPr>
          <w:sz w:val="22"/>
          <w:lang w:val="en-CA"/>
        </w:rPr>
      </w:pPr>
    </w:p>
    <w:p w14:paraId="3984C906" w14:textId="6504A474" w:rsidR="00F47E05" w:rsidRPr="009E05B1" w:rsidRDefault="00D22145" w:rsidP="00F47E05">
      <w:pPr>
        <w:pStyle w:val="Default"/>
        <w:rPr>
          <w:rFonts w:ascii="Century Schoolbook" w:hAnsi="Century Schoolbook"/>
          <w:sz w:val="22"/>
          <w:szCs w:val="22"/>
          <w:lang w:val="en-CA"/>
        </w:rPr>
      </w:pPr>
      <w:r>
        <w:rPr>
          <w:rFonts w:ascii="Century Schoolbook" w:hAnsi="Century Schoolbook"/>
          <w:b/>
          <w:bCs/>
          <w:sz w:val="22"/>
          <w:szCs w:val="22"/>
          <w:lang w:val="en-CA"/>
        </w:rPr>
        <w:t>2</w:t>
      </w:r>
      <w:r w:rsidR="00F47E05" w:rsidRPr="009E05B1">
        <w:rPr>
          <w:rFonts w:ascii="Century Schoolbook" w:hAnsi="Century Schoolbook"/>
          <w:b/>
          <w:bCs/>
          <w:sz w:val="22"/>
          <w:szCs w:val="22"/>
          <w:lang w:val="en-CA"/>
        </w:rPr>
        <w:t>. INVITATIONS</w:t>
      </w:r>
    </w:p>
    <w:p w14:paraId="3620B31D" w14:textId="508C57F6" w:rsidR="00F47E05" w:rsidRPr="009E05B1" w:rsidRDefault="00D22145" w:rsidP="00F47E05">
      <w:pPr>
        <w:pStyle w:val="Default"/>
        <w:rPr>
          <w:rFonts w:ascii="Century Schoolbook" w:hAnsi="Century Schoolbook"/>
          <w:sz w:val="22"/>
          <w:szCs w:val="22"/>
          <w:lang w:val="en-CA"/>
        </w:rPr>
      </w:pPr>
      <w:r>
        <w:rPr>
          <w:rFonts w:ascii="Century Schoolbook" w:hAnsi="Century Schoolbook"/>
          <w:sz w:val="22"/>
          <w:szCs w:val="22"/>
          <w:lang w:val="en-CA"/>
        </w:rPr>
        <w:t>2</w:t>
      </w:r>
      <w:r w:rsidR="008807A8">
        <w:rPr>
          <w:rFonts w:ascii="Century Schoolbook" w:hAnsi="Century Schoolbook"/>
          <w:sz w:val="22"/>
          <w:szCs w:val="22"/>
          <w:lang w:val="en-CA"/>
        </w:rPr>
        <w:t>.1</w:t>
      </w:r>
      <w:r w:rsidR="00F47E05" w:rsidRPr="009E05B1">
        <w:rPr>
          <w:rFonts w:ascii="Century Schoolbook" w:hAnsi="Century Schoolbook"/>
          <w:sz w:val="22"/>
          <w:szCs w:val="22"/>
          <w:lang w:val="en-CA"/>
        </w:rPr>
        <w:t xml:space="preserve"> I</w:t>
      </w:r>
      <w:r>
        <w:rPr>
          <w:rFonts w:ascii="Century Schoolbook" w:hAnsi="Century Schoolbook"/>
          <w:sz w:val="22"/>
          <w:szCs w:val="22"/>
          <w:lang w:val="en-CA"/>
        </w:rPr>
        <w:t>nvitations</w:t>
      </w:r>
      <w:r w:rsidR="00F47E05" w:rsidRPr="009E05B1">
        <w:rPr>
          <w:rFonts w:ascii="Century Schoolbook" w:hAnsi="Century Schoolbook"/>
          <w:sz w:val="22"/>
          <w:szCs w:val="22"/>
          <w:lang w:val="en-CA"/>
        </w:rPr>
        <w:t xml:space="preserve"> </w:t>
      </w:r>
    </w:p>
    <w:p w14:paraId="2A1C2D16" w14:textId="77777777" w:rsidR="00D22145" w:rsidRDefault="00D22145" w:rsidP="00F47E05">
      <w:pPr>
        <w:rPr>
          <w:sz w:val="22"/>
          <w:lang w:val="en-CA"/>
        </w:rPr>
      </w:pPr>
    </w:p>
    <w:p w14:paraId="15FA5F4A" w14:textId="10373866" w:rsidR="00D22145" w:rsidRPr="00D22145" w:rsidRDefault="00D22145" w:rsidP="00F47E05">
      <w:pPr>
        <w:rPr>
          <w:b/>
          <w:sz w:val="22"/>
          <w:lang w:val="en-CA"/>
        </w:rPr>
      </w:pPr>
      <w:r w:rsidRPr="00D22145">
        <w:rPr>
          <w:b/>
          <w:sz w:val="22"/>
          <w:lang w:val="en-CA"/>
        </w:rPr>
        <w:t>3. PROGRAM SCHEDULES</w:t>
      </w:r>
    </w:p>
    <w:p w14:paraId="1F842166" w14:textId="3CFB194E" w:rsidR="00EA23CB" w:rsidRDefault="00F47E05" w:rsidP="00F47E05">
      <w:pPr>
        <w:rPr>
          <w:sz w:val="22"/>
          <w:lang w:val="en-CA"/>
        </w:rPr>
      </w:pPr>
      <w:r w:rsidRPr="009E05B1">
        <w:rPr>
          <w:sz w:val="22"/>
          <w:lang w:val="en-CA"/>
        </w:rPr>
        <w:t>3.</w:t>
      </w:r>
      <w:r w:rsidR="00D22145">
        <w:rPr>
          <w:sz w:val="22"/>
          <w:lang w:val="en-CA"/>
        </w:rPr>
        <w:t>1</w:t>
      </w:r>
      <w:r w:rsidRPr="009E05B1">
        <w:rPr>
          <w:sz w:val="22"/>
          <w:lang w:val="en-CA"/>
        </w:rPr>
        <w:t xml:space="preserve">. </w:t>
      </w:r>
      <w:r w:rsidR="00D22145">
        <w:rPr>
          <w:sz w:val="22"/>
          <w:lang w:val="en-CA"/>
        </w:rPr>
        <w:t>Daily Competition Schedules</w:t>
      </w:r>
    </w:p>
    <w:p w14:paraId="3BE0DFEB" w14:textId="3F27A6A8" w:rsidR="00D22145" w:rsidRDefault="00D22145" w:rsidP="00F47E05">
      <w:pPr>
        <w:rPr>
          <w:sz w:val="22"/>
          <w:lang w:val="en-CA"/>
        </w:rPr>
      </w:pPr>
      <w:r>
        <w:rPr>
          <w:sz w:val="22"/>
          <w:lang w:val="en-CA"/>
        </w:rPr>
        <w:t>3.2 Pre-Competition Training</w:t>
      </w:r>
    </w:p>
    <w:p w14:paraId="01E169D7" w14:textId="62832FA3" w:rsidR="00D22145" w:rsidRDefault="00D22145" w:rsidP="00F47E05">
      <w:pPr>
        <w:rPr>
          <w:sz w:val="22"/>
          <w:lang w:val="en-CA"/>
        </w:rPr>
      </w:pPr>
      <w:r>
        <w:rPr>
          <w:sz w:val="22"/>
          <w:lang w:val="en-CA"/>
        </w:rPr>
        <w:t>3.3 Meeting Schedules</w:t>
      </w:r>
    </w:p>
    <w:p w14:paraId="62EABDE0" w14:textId="174A6A27" w:rsidR="00D22145" w:rsidRPr="009E05B1" w:rsidRDefault="00D22145" w:rsidP="00F47E05">
      <w:pPr>
        <w:rPr>
          <w:sz w:val="22"/>
          <w:lang w:val="en-CA"/>
        </w:rPr>
      </w:pPr>
      <w:r>
        <w:rPr>
          <w:sz w:val="22"/>
          <w:lang w:val="en-CA"/>
        </w:rPr>
        <w:t>3.4 Shuttle Schedules</w:t>
      </w:r>
    </w:p>
    <w:p w14:paraId="2B0212EF" w14:textId="77777777" w:rsidR="00F47E05" w:rsidRPr="009E05B1" w:rsidRDefault="00F47E05" w:rsidP="00F47E05">
      <w:pPr>
        <w:rPr>
          <w:sz w:val="22"/>
          <w:lang w:val="en-CA"/>
        </w:rPr>
      </w:pPr>
    </w:p>
    <w:p w14:paraId="099D1C3E" w14:textId="77777777" w:rsidR="00D74EF7" w:rsidRPr="009E05B1" w:rsidRDefault="00D74EF7" w:rsidP="00D74EF7">
      <w:pPr>
        <w:pStyle w:val="Default"/>
        <w:rPr>
          <w:rFonts w:ascii="Century Schoolbook" w:hAnsi="Century Schoolbook"/>
          <w:sz w:val="22"/>
          <w:szCs w:val="22"/>
          <w:lang w:val="en-CA"/>
        </w:rPr>
      </w:pPr>
      <w:r w:rsidRPr="009E05B1">
        <w:rPr>
          <w:rFonts w:ascii="Century Schoolbook" w:hAnsi="Century Schoolbook"/>
          <w:b/>
          <w:bCs/>
          <w:sz w:val="22"/>
          <w:szCs w:val="22"/>
          <w:lang w:val="en-CA"/>
        </w:rPr>
        <w:t xml:space="preserve">4. PARTICIPATION, REGISTRATION AND ENTRIES, FEES </w:t>
      </w:r>
    </w:p>
    <w:p w14:paraId="6B511996" w14:textId="3702BD2F" w:rsidR="00D74EF7" w:rsidRPr="009E05B1" w:rsidRDefault="008807A8" w:rsidP="00D74EF7">
      <w:pPr>
        <w:pStyle w:val="Default"/>
        <w:rPr>
          <w:rFonts w:ascii="Century Schoolbook" w:hAnsi="Century Schoolbook"/>
          <w:sz w:val="22"/>
          <w:szCs w:val="22"/>
          <w:lang w:val="en-CA"/>
        </w:rPr>
      </w:pPr>
      <w:r>
        <w:rPr>
          <w:rFonts w:ascii="Century Schoolbook" w:hAnsi="Century Schoolbook"/>
          <w:sz w:val="22"/>
          <w:szCs w:val="22"/>
          <w:lang w:val="en-CA"/>
        </w:rPr>
        <w:t>4.1</w:t>
      </w:r>
      <w:r w:rsidR="00D74EF7" w:rsidRPr="009E05B1">
        <w:rPr>
          <w:rFonts w:ascii="Century Schoolbook" w:hAnsi="Century Schoolbook"/>
          <w:sz w:val="22"/>
          <w:szCs w:val="22"/>
          <w:lang w:val="en-CA"/>
        </w:rPr>
        <w:t xml:space="preserve"> E</w:t>
      </w:r>
      <w:r w:rsidR="00D22145">
        <w:rPr>
          <w:rFonts w:ascii="Century Schoolbook" w:hAnsi="Century Schoolbook"/>
          <w:sz w:val="22"/>
          <w:szCs w:val="22"/>
          <w:lang w:val="en-CA"/>
        </w:rPr>
        <w:t>ligibility</w:t>
      </w:r>
      <w:r w:rsidR="00D74EF7" w:rsidRPr="009E05B1">
        <w:rPr>
          <w:rFonts w:ascii="Century Schoolbook" w:hAnsi="Century Schoolbook"/>
          <w:sz w:val="22"/>
          <w:szCs w:val="22"/>
          <w:lang w:val="en-CA"/>
        </w:rPr>
        <w:t xml:space="preserve"> </w:t>
      </w:r>
    </w:p>
    <w:p w14:paraId="214F8FFF" w14:textId="1E4A632F" w:rsidR="00F47E05" w:rsidRDefault="008807A8" w:rsidP="00D74EF7">
      <w:pPr>
        <w:rPr>
          <w:sz w:val="22"/>
          <w:lang w:val="en-CA"/>
        </w:rPr>
      </w:pPr>
      <w:r>
        <w:rPr>
          <w:sz w:val="22"/>
          <w:lang w:val="en-CA"/>
        </w:rPr>
        <w:t>4.2</w:t>
      </w:r>
      <w:r w:rsidR="00D74EF7" w:rsidRPr="002E0A14">
        <w:rPr>
          <w:sz w:val="22"/>
          <w:lang w:val="en-CA"/>
        </w:rPr>
        <w:t xml:space="preserve"> </w:t>
      </w:r>
      <w:r w:rsidR="00D22145">
        <w:rPr>
          <w:sz w:val="22"/>
          <w:lang w:val="en-CA"/>
        </w:rPr>
        <w:t>Ability to Compete</w:t>
      </w:r>
    </w:p>
    <w:p w14:paraId="74A13783" w14:textId="67DBA40F" w:rsidR="008807A8" w:rsidRPr="002E0A14" w:rsidRDefault="008807A8" w:rsidP="00D74EF7">
      <w:pPr>
        <w:rPr>
          <w:sz w:val="22"/>
          <w:lang w:val="en-CA"/>
        </w:rPr>
      </w:pPr>
      <w:r>
        <w:rPr>
          <w:sz w:val="22"/>
          <w:lang w:val="en-CA"/>
        </w:rPr>
        <w:t>4.3 Qualification Standards</w:t>
      </w:r>
    </w:p>
    <w:p w14:paraId="0453F0E6" w14:textId="7142A568" w:rsidR="00D74EF7" w:rsidRPr="002E0A14" w:rsidRDefault="008807A8" w:rsidP="00D74EF7">
      <w:pPr>
        <w:pStyle w:val="Default"/>
        <w:rPr>
          <w:rFonts w:ascii="Century Schoolbook" w:hAnsi="Century Schoolbook"/>
          <w:sz w:val="22"/>
          <w:szCs w:val="22"/>
          <w:lang w:val="en-CA"/>
        </w:rPr>
      </w:pPr>
      <w:r>
        <w:rPr>
          <w:rFonts w:ascii="Century Schoolbook" w:hAnsi="Century Schoolbook"/>
          <w:sz w:val="22"/>
          <w:szCs w:val="22"/>
          <w:lang w:val="en-CA"/>
        </w:rPr>
        <w:t>4.4</w:t>
      </w:r>
      <w:r w:rsidR="00D74EF7" w:rsidRPr="002E0A14">
        <w:rPr>
          <w:rFonts w:ascii="Century Schoolbook" w:hAnsi="Century Schoolbook"/>
          <w:sz w:val="22"/>
          <w:szCs w:val="22"/>
          <w:lang w:val="en-CA"/>
        </w:rPr>
        <w:t xml:space="preserve"> R</w:t>
      </w:r>
      <w:r w:rsidR="00D22145">
        <w:rPr>
          <w:rFonts w:ascii="Century Schoolbook" w:hAnsi="Century Schoolbook"/>
          <w:sz w:val="22"/>
          <w:szCs w:val="22"/>
          <w:lang w:val="en-CA"/>
        </w:rPr>
        <w:t xml:space="preserve">egistration </w:t>
      </w:r>
      <w:r w:rsidR="00D74EF7" w:rsidRPr="002E0A14">
        <w:rPr>
          <w:rFonts w:ascii="Century Schoolbook" w:hAnsi="Century Schoolbook"/>
          <w:sz w:val="22"/>
          <w:szCs w:val="22"/>
          <w:lang w:val="en-CA"/>
        </w:rPr>
        <w:t xml:space="preserve"> </w:t>
      </w:r>
    </w:p>
    <w:p w14:paraId="234D5111" w14:textId="6E980623" w:rsidR="00D74EF7" w:rsidRPr="002E0A14" w:rsidRDefault="008807A8" w:rsidP="00D74EF7">
      <w:pPr>
        <w:pStyle w:val="Default"/>
        <w:rPr>
          <w:rFonts w:ascii="Century Schoolbook" w:hAnsi="Century Schoolbook"/>
          <w:sz w:val="22"/>
          <w:szCs w:val="22"/>
          <w:lang w:val="en-CA"/>
        </w:rPr>
      </w:pPr>
      <w:r>
        <w:rPr>
          <w:rFonts w:ascii="Century Schoolbook" w:hAnsi="Century Schoolbook"/>
          <w:sz w:val="22"/>
          <w:szCs w:val="22"/>
          <w:lang w:val="en-CA"/>
        </w:rPr>
        <w:t>4.5</w:t>
      </w:r>
      <w:r w:rsidR="00D74EF7" w:rsidRPr="002E0A14">
        <w:rPr>
          <w:rFonts w:ascii="Century Schoolbook" w:hAnsi="Century Schoolbook"/>
          <w:sz w:val="22"/>
          <w:szCs w:val="22"/>
          <w:lang w:val="en-CA"/>
        </w:rPr>
        <w:t xml:space="preserve"> </w:t>
      </w:r>
      <w:r w:rsidR="00D22145">
        <w:rPr>
          <w:rFonts w:ascii="Century Schoolbook" w:hAnsi="Century Schoolbook"/>
          <w:sz w:val="22"/>
          <w:szCs w:val="22"/>
          <w:lang w:val="en-CA"/>
        </w:rPr>
        <w:t>Entries</w:t>
      </w:r>
    </w:p>
    <w:p w14:paraId="682BC4C7" w14:textId="2F2043F4" w:rsidR="00D74EF7" w:rsidRPr="002E0A14" w:rsidRDefault="008807A8" w:rsidP="00D74EF7">
      <w:pPr>
        <w:rPr>
          <w:sz w:val="22"/>
          <w:lang w:val="en-CA"/>
        </w:rPr>
      </w:pPr>
      <w:r>
        <w:rPr>
          <w:sz w:val="22"/>
          <w:lang w:val="en-CA"/>
        </w:rPr>
        <w:t>4.6</w:t>
      </w:r>
      <w:r w:rsidR="00D74EF7" w:rsidRPr="002E0A14">
        <w:rPr>
          <w:sz w:val="22"/>
          <w:lang w:val="en-CA"/>
        </w:rPr>
        <w:t xml:space="preserve"> </w:t>
      </w:r>
      <w:r w:rsidR="00D22145">
        <w:rPr>
          <w:sz w:val="22"/>
          <w:lang w:val="en-CA"/>
        </w:rPr>
        <w:t>Registration Fees</w:t>
      </w:r>
    </w:p>
    <w:p w14:paraId="7228EAB2" w14:textId="77777777" w:rsidR="00D74EF7" w:rsidRPr="002E0A14" w:rsidRDefault="00D74EF7" w:rsidP="00D74EF7">
      <w:pPr>
        <w:rPr>
          <w:sz w:val="22"/>
          <w:lang w:val="en-CA"/>
        </w:rPr>
      </w:pPr>
    </w:p>
    <w:p w14:paraId="26C097CA" w14:textId="77777777" w:rsidR="00400E8D" w:rsidRPr="009E05B1" w:rsidRDefault="00400E8D" w:rsidP="00400E8D">
      <w:pPr>
        <w:pStyle w:val="Default"/>
        <w:rPr>
          <w:rFonts w:ascii="Century Schoolbook" w:hAnsi="Century Schoolbook"/>
          <w:sz w:val="22"/>
          <w:szCs w:val="22"/>
          <w:lang w:val="en-CA"/>
        </w:rPr>
      </w:pPr>
      <w:r w:rsidRPr="009E05B1">
        <w:rPr>
          <w:rFonts w:ascii="Century Schoolbook" w:hAnsi="Century Schoolbook"/>
          <w:b/>
          <w:bCs/>
          <w:sz w:val="22"/>
          <w:szCs w:val="22"/>
          <w:lang w:val="en-CA"/>
        </w:rPr>
        <w:t xml:space="preserve">5. HOSTING STANDARDS AND REQUIREMENTS </w:t>
      </w:r>
    </w:p>
    <w:p w14:paraId="458BF43A" w14:textId="2E494ADB" w:rsidR="00400E8D" w:rsidRPr="009E05B1" w:rsidRDefault="008807A8" w:rsidP="00400E8D">
      <w:pPr>
        <w:pStyle w:val="Default"/>
        <w:rPr>
          <w:rFonts w:ascii="Century Schoolbook" w:hAnsi="Century Schoolbook"/>
          <w:sz w:val="22"/>
          <w:szCs w:val="22"/>
          <w:lang w:val="en-CA"/>
        </w:rPr>
      </w:pPr>
      <w:r>
        <w:rPr>
          <w:rFonts w:ascii="Century Schoolbook" w:hAnsi="Century Schoolbook"/>
          <w:sz w:val="22"/>
          <w:szCs w:val="22"/>
          <w:lang w:val="en-CA"/>
        </w:rPr>
        <w:t>5.1</w:t>
      </w:r>
      <w:r w:rsidR="00400E8D" w:rsidRPr="009E05B1">
        <w:rPr>
          <w:rFonts w:ascii="Century Schoolbook" w:hAnsi="Century Schoolbook"/>
          <w:sz w:val="22"/>
          <w:szCs w:val="22"/>
          <w:lang w:val="en-CA"/>
        </w:rPr>
        <w:t xml:space="preserve"> O</w:t>
      </w:r>
      <w:r>
        <w:rPr>
          <w:rFonts w:ascii="Century Schoolbook" w:hAnsi="Century Schoolbook"/>
          <w:sz w:val="22"/>
          <w:szCs w:val="22"/>
          <w:lang w:val="en-CA"/>
        </w:rPr>
        <w:t>rganizers and Technical Officials</w:t>
      </w:r>
    </w:p>
    <w:p w14:paraId="252538BA" w14:textId="6748C181" w:rsidR="00400E8D" w:rsidRPr="009E05B1" w:rsidRDefault="008807A8" w:rsidP="00400E8D">
      <w:pPr>
        <w:pStyle w:val="Default"/>
        <w:rPr>
          <w:rFonts w:ascii="Century Schoolbook" w:hAnsi="Century Schoolbook"/>
          <w:sz w:val="22"/>
          <w:szCs w:val="22"/>
          <w:lang w:val="en-CA"/>
        </w:rPr>
      </w:pPr>
      <w:r>
        <w:rPr>
          <w:rFonts w:ascii="Century Schoolbook" w:hAnsi="Century Schoolbook"/>
          <w:sz w:val="22"/>
          <w:szCs w:val="22"/>
          <w:lang w:val="en-CA"/>
        </w:rPr>
        <w:t>5.2</w:t>
      </w:r>
      <w:r w:rsidR="00400E8D" w:rsidRPr="009E05B1">
        <w:rPr>
          <w:rFonts w:ascii="Century Schoolbook" w:hAnsi="Century Schoolbook"/>
          <w:sz w:val="22"/>
          <w:szCs w:val="22"/>
          <w:lang w:val="en-CA"/>
        </w:rPr>
        <w:t xml:space="preserve"> </w:t>
      </w:r>
      <w:r>
        <w:rPr>
          <w:rFonts w:ascii="Century Schoolbook" w:hAnsi="Century Schoolbook"/>
          <w:sz w:val="22"/>
          <w:szCs w:val="22"/>
          <w:lang w:val="en-CA"/>
        </w:rPr>
        <w:t>Competition Facility</w:t>
      </w:r>
      <w:r w:rsidR="00400E8D" w:rsidRPr="009E05B1">
        <w:rPr>
          <w:rFonts w:ascii="Century Schoolbook" w:hAnsi="Century Schoolbook"/>
          <w:sz w:val="22"/>
          <w:szCs w:val="22"/>
          <w:lang w:val="en-CA"/>
        </w:rPr>
        <w:t xml:space="preserve"> </w:t>
      </w:r>
    </w:p>
    <w:p w14:paraId="1FFE0161" w14:textId="101FC6D1" w:rsidR="00400E8D" w:rsidRPr="009E05B1" w:rsidRDefault="008807A8" w:rsidP="00400E8D">
      <w:pPr>
        <w:pStyle w:val="Default"/>
        <w:rPr>
          <w:rFonts w:ascii="Century Schoolbook" w:hAnsi="Century Schoolbook"/>
          <w:sz w:val="22"/>
          <w:szCs w:val="22"/>
          <w:lang w:val="en-CA"/>
        </w:rPr>
      </w:pPr>
      <w:r>
        <w:rPr>
          <w:rFonts w:ascii="Century Schoolbook" w:hAnsi="Century Schoolbook"/>
          <w:sz w:val="22"/>
          <w:szCs w:val="22"/>
          <w:lang w:val="en-CA"/>
        </w:rPr>
        <w:lastRenderedPageBreak/>
        <w:t>5.3</w:t>
      </w:r>
      <w:r w:rsidR="00400E8D" w:rsidRPr="009E05B1">
        <w:rPr>
          <w:rFonts w:ascii="Century Schoolbook" w:hAnsi="Century Schoolbook"/>
          <w:sz w:val="22"/>
          <w:szCs w:val="22"/>
          <w:lang w:val="en-CA"/>
        </w:rPr>
        <w:t xml:space="preserve"> M</w:t>
      </w:r>
      <w:r>
        <w:rPr>
          <w:rFonts w:ascii="Century Schoolbook" w:hAnsi="Century Schoolbook"/>
          <w:sz w:val="22"/>
          <w:szCs w:val="22"/>
          <w:lang w:val="en-CA"/>
        </w:rPr>
        <w:t>edical</w:t>
      </w:r>
    </w:p>
    <w:p w14:paraId="6E87967D" w14:textId="5BBBFF4B" w:rsidR="00400E8D" w:rsidRPr="009E05B1" w:rsidRDefault="00400E8D" w:rsidP="00400E8D">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5.4 </w:t>
      </w:r>
      <w:r w:rsidR="008807A8">
        <w:rPr>
          <w:rFonts w:ascii="Century Schoolbook" w:hAnsi="Century Schoolbook"/>
          <w:sz w:val="22"/>
          <w:szCs w:val="22"/>
          <w:lang w:val="en-CA"/>
        </w:rPr>
        <w:t>Doping Control</w:t>
      </w:r>
      <w:r w:rsidRPr="009E05B1">
        <w:rPr>
          <w:rFonts w:ascii="Century Schoolbook" w:hAnsi="Century Schoolbook"/>
          <w:sz w:val="22"/>
          <w:szCs w:val="22"/>
          <w:lang w:val="en-CA"/>
        </w:rPr>
        <w:t xml:space="preserve"> </w:t>
      </w:r>
    </w:p>
    <w:p w14:paraId="62A538B6" w14:textId="1D06C267" w:rsidR="00400E8D" w:rsidRPr="009E05B1" w:rsidRDefault="008807A8" w:rsidP="00400E8D">
      <w:pPr>
        <w:pStyle w:val="Default"/>
        <w:rPr>
          <w:rFonts w:ascii="Century Schoolbook" w:hAnsi="Century Schoolbook"/>
          <w:sz w:val="22"/>
          <w:szCs w:val="22"/>
          <w:lang w:val="en-CA"/>
        </w:rPr>
      </w:pPr>
      <w:r>
        <w:rPr>
          <w:rFonts w:ascii="Century Schoolbook" w:hAnsi="Century Schoolbook"/>
          <w:sz w:val="22"/>
          <w:szCs w:val="22"/>
          <w:lang w:val="en-CA"/>
        </w:rPr>
        <w:t>5.5</w:t>
      </w:r>
      <w:r w:rsidR="00400E8D" w:rsidRPr="009E05B1">
        <w:rPr>
          <w:rFonts w:ascii="Century Schoolbook" w:hAnsi="Century Schoolbook"/>
          <w:sz w:val="22"/>
          <w:szCs w:val="22"/>
          <w:lang w:val="en-CA"/>
        </w:rPr>
        <w:t xml:space="preserve"> C</w:t>
      </w:r>
      <w:r>
        <w:rPr>
          <w:rFonts w:ascii="Century Schoolbook" w:hAnsi="Century Schoolbook"/>
          <w:sz w:val="22"/>
          <w:szCs w:val="22"/>
          <w:lang w:val="en-CA"/>
        </w:rPr>
        <w:t>ontingency Planning</w:t>
      </w:r>
      <w:r w:rsidR="00400E8D" w:rsidRPr="009E05B1">
        <w:rPr>
          <w:rFonts w:ascii="Century Schoolbook" w:hAnsi="Century Schoolbook"/>
          <w:sz w:val="22"/>
          <w:szCs w:val="22"/>
          <w:lang w:val="en-CA"/>
        </w:rPr>
        <w:t xml:space="preserve"> </w:t>
      </w:r>
    </w:p>
    <w:p w14:paraId="777D8F55" w14:textId="22DB3003" w:rsidR="00D74EF7" w:rsidRPr="009E05B1" w:rsidRDefault="008807A8" w:rsidP="00400E8D">
      <w:pPr>
        <w:pStyle w:val="Default"/>
        <w:rPr>
          <w:rFonts w:ascii="Century Schoolbook" w:hAnsi="Century Schoolbook"/>
          <w:sz w:val="22"/>
          <w:szCs w:val="22"/>
          <w:lang w:val="en-CA"/>
        </w:rPr>
      </w:pPr>
      <w:r>
        <w:rPr>
          <w:rFonts w:ascii="Century Schoolbook" w:hAnsi="Century Schoolbook"/>
          <w:sz w:val="22"/>
          <w:szCs w:val="22"/>
          <w:lang w:val="en-CA"/>
        </w:rPr>
        <w:t>5.6</w:t>
      </w:r>
      <w:r w:rsidR="00400E8D" w:rsidRPr="009E05B1">
        <w:rPr>
          <w:rFonts w:ascii="Century Schoolbook" w:hAnsi="Century Schoolbook"/>
          <w:sz w:val="22"/>
          <w:szCs w:val="22"/>
          <w:lang w:val="en-CA"/>
        </w:rPr>
        <w:t xml:space="preserve"> </w:t>
      </w:r>
      <w:r>
        <w:rPr>
          <w:rFonts w:ascii="Century Schoolbook" w:hAnsi="Century Schoolbook"/>
          <w:sz w:val="22"/>
          <w:szCs w:val="22"/>
          <w:lang w:val="en-CA"/>
        </w:rPr>
        <w:t>Transportation and Accommodation</w:t>
      </w:r>
      <w:r w:rsidR="00400E8D" w:rsidRPr="009E05B1">
        <w:rPr>
          <w:rFonts w:ascii="Century Schoolbook" w:hAnsi="Century Schoolbook"/>
          <w:sz w:val="22"/>
          <w:szCs w:val="22"/>
          <w:lang w:val="en-CA"/>
        </w:rPr>
        <w:t xml:space="preserve"> </w:t>
      </w:r>
    </w:p>
    <w:p w14:paraId="26F09B54" w14:textId="77777777" w:rsidR="00400E8D" w:rsidRPr="009E05B1" w:rsidRDefault="00400E8D" w:rsidP="00400E8D">
      <w:pPr>
        <w:pStyle w:val="Default"/>
        <w:rPr>
          <w:rFonts w:ascii="Century Schoolbook" w:hAnsi="Century Schoolbook"/>
          <w:sz w:val="22"/>
          <w:szCs w:val="22"/>
          <w:lang w:val="en-CA"/>
        </w:rPr>
      </w:pPr>
    </w:p>
    <w:p w14:paraId="7783AB45" w14:textId="77777777" w:rsidR="00400E8D" w:rsidRPr="009E05B1" w:rsidRDefault="00400E8D" w:rsidP="00400E8D">
      <w:pPr>
        <w:pStyle w:val="Default"/>
        <w:rPr>
          <w:rFonts w:ascii="Century Schoolbook" w:hAnsi="Century Schoolbook"/>
          <w:sz w:val="22"/>
          <w:szCs w:val="22"/>
          <w:lang w:val="en-CA"/>
        </w:rPr>
      </w:pPr>
      <w:r w:rsidRPr="009E05B1">
        <w:rPr>
          <w:rFonts w:ascii="Century Schoolbook" w:hAnsi="Century Schoolbook"/>
          <w:b/>
          <w:bCs/>
          <w:sz w:val="22"/>
          <w:szCs w:val="22"/>
          <w:lang w:val="en-CA"/>
        </w:rPr>
        <w:t xml:space="preserve">6. RESULTS, AWARDS, SOCIAL AND CEREMONIAL FUNCTIONS </w:t>
      </w:r>
    </w:p>
    <w:p w14:paraId="4436EF66" w14:textId="0F336D70" w:rsidR="008807A8" w:rsidRDefault="00400E8D" w:rsidP="00400E8D">
      <w:pPr>
        <w:pStyle w:val="Default"/>
        <w:rPr>
          <w:rFonts w:ascii="Century Schoolbook" w:hAnsi="Century Schoolbook"/>
          <w:sz w:val="22"/>
          <w:szCs w:val="22"/>
          <w:lang w:val="en-CA"/>
        </w:rPr>
      </w:pPr>
      <w:r w:rsidRPr="002E0A14">
        <w:rPr>
          <w:rFonts w:ascii="Century Schoolbook" w:hAnsi="Century Schoolbook"/>
          <w:sz w:val="22"/>
          <w:szCs w:val="22"/>
          <w:lang w:val="en-CA"/>
        </w:rPr>
        <w:t xml:space="preserve">6.1. </w:t>
      </w:r>
      <w:r w:rsidR="008807A8">
        <w:rPr>
          <w:rFonts w:ascii="Century Schoolbook" w:hAnsi="Century Schoolbook"/>
          <w:sz w:val="22"/>
          <w:szCs w:val="22"/>
          <w:lang w:val="en-CA"/>
        </w:rPr>
        <w:t>Scoring System</w:t>
      </w:r>
    </w:p>
    <w:p w14:paraId="114E7A65" w14:textId="42FA12C4" w:rsidR="00400E8D" w:rsidRPr="002E0A14" w:rsidRDefault="008807A8" w:rsidP="00400E8D">
      <w:pPr>
        <w:pStyle w:val="Default"/>
        <w:rPr>
          <w:rFonts w:ascii="Century Schoolbook" w:hAnsi="Century Schoolbook"/>
          <w:sz w:val="22"/>
          <w:szCs w:val="22"/>
          <w:lang w:val="en-CA"/>
        </w:rPr>
      </w:pPr>
      <w:r>
        <w:rPr>
          <w:rFonts w:ascii="Century Schoolbook" w:hAnsi="Century Schoolbook"/>
          <w:sz w:val="22"/>
          <w:szCs w:val="22"/>
          <w:lang w:val="en-CA"/>
        </w:rPr>
        <w:t xml:space="preserve">6.2 Publication and Distribution of </w:t>
      </w:r>
      <w:r w:rsidR="00400E8D" w:rsidRPr="002E0A14">
        <w:rPr>
          <w:rFonts w:ascii="Century Schoolbook" w:hAnsi="Century Schoolbook"/>
          <w:sz w:val="22"/>
          <w:szCs w:val="22"/>
          <w:lang w:val="en-CA"/>
        </w:rPr>
        <w:t>R</w:t>
      </w:r>
      <w:r>
        <w:rPr>
          <w:rFonts w:ascii="Century Schoolbook" w:hAnsi="Century Schoolbook"/>
          <w:sz w:val="22"/>
          <w:szCs w:val="22"/>
          <w:lang w:val="en-CA"/>
        </w:rPr>
        <w:t>esults</w:t>
      </w:r>
      <w:r w:rsidR="00400E8D" w:rsidRPr="002E0A14">
        <w:rPr>
          <w:rFonts w:ascii="Century Schoolbook" w:hAnsi="Century Schoolbook"/>
          <w:sz w:val="22"/>
          <w:szCs w:val="22"/>
          <w:lang w:val="en-CA"/>
        </w:rPr>
        <w:t xml:space="preserve"> </w:t>
      </w:r>
    </w:p>
    <w:p w14:paraId="0ABA1FC7" w14:textId="73994476" w:rsidR="00400E8D" w:rsidRPr="002E0A14" w:rsidRDefault="00400E8D" w:rsidP="00400E8D">
      <w:pPr>
        <w:pStyle w:val="Default"/>
        <w:rPr>
          <w:rFonts w:ascii="Century Schoolbook" w:hAnsi="Century Schoolbook"/>
          <w:sz w:val="22"/>
          <w:szCs w:val="22"/>
          <w:lang w:val="en-CA"/>
        </w:rPr>
      </w:pPr>
      <w:r w:rsidRPr="002E0A14">
        <w:rPr>
          <w:rFonts w:ascii="Century Schoolbook" w:hAnsi="Century Schoolbook"/>
          <w:sz w:val="22"/>
          <w:szCs w:val="22"/>
          <w:lang w:val="en-CA"/>
        </w:rPr>
        <w:t>6.</w:t>
      </w:r>
      <w:r w:rsidR="008807A8">
        <w:rPr>
          <w:rFonts w:ascii="Century Schoolbook" w:hAnsi="Century Schoolbook"/>
          <w:sz w:val="22"/>
          <w:szCs w:val="22"/>
          <w:lang w:val="en-CA"/>
        </w:rPr>
        <w:t>3</w:t>
      </w:r>
      <w:r w:rsidRPr="002E0A14">
        <w:rPr>
          <w:rFonts w:ascii="Century Schoolbook" w:hAnsi="Century Schoolbook"/>
          <w:sz w:val="22"/>
          <w:szCs w:val="22"/>
          <w:lang w:val="en-CA"/>
        </w:rPr>
        <w:t xml:space="preserve"> </w:t>
      </w:r>
      <w:r w:rsidR="008807A8">
        <w:rPr>
          <w:rFonts w:ascii="Century Schoolbook" w:hAnsi="Century Schoolbook"/>
          <w:sz w:val="22"/>
          <w:szCs w:val="22"/>
          <w:lang w:val="en-CA"/>
        </w:rPr>
        <w:t>Medals and Best Lifter Awards</w:t>
      </w:r>
    </w:p>
    <w:p w14:paraId="2161D9C8" w14:textId="05A00B0D" w:rsidR="00400E8D" w:rsidRPr="002E0A14" w:rsidRDefault="00400E8D" w:rsidP="00400E8D">
      <w:pPr>
        <w:pStyle w:val="Default"/>
        <w:rPr>
          <w:rFonts w:ascii="Century Schoolbook" w:hAnsi="Century Schoolbook"/>
          <w:sz w:val="22"/>
          <w:szCs w:val="22"/>
          <w:lang w:val="en-CA"/>
        </w:rPr>
      </w:pPr>
      <w:r w:rsidRPr="002E0A14">
        <w:rPr>
          <w:rFonts w:ascii="Century Schoolbook" w:hAnsi="Century Schoolbook"/>
          <w:sz w:val="22"/>
          <w:szCs w:val="22"/>
          <w:lang w:val="en-CA"/>
        </w:rPr>
        <w:t>6.</w:t>
      </w:r>
      <w:r w:rsidR="008807A8">
        <w:rPr>
          <w:rFonts w:ascii="Century Schoolbook" w:hAnsi="Century Schoolbook"/>
          <w:sz w:val="22"/>
          <w:szCs w:val="22"/>
          <w:lang w:val="en-CA"/>
        </w:rPr>
        <w:t>4</w:t>
      </w:r>
      <w:r w:rsidRPr="002E0A14">
        <w:rPr>
          <w:rFonts w:ascii="Century Schoolbook" w:hAnsi="Century Schoolbook"/>
          <w:sz w:val="22"/>
          <w:szCs w:val="22"/>
          <w:lang w:val="en-CA"/>
        </w:rPr>
        <w:t xml:space="preserve"> S</w:t>
      </w:r>
      <w:r w:rsidR="008807A8">
        <w:rPr>
          <w:rFonts w:ascii="Century Schoolbook" w:hAnsi="Century Schoolbook"/>
          <w:sz w:val="22"/>
          <w:szCs w:val="22"/>
          <w:lang w:val="en-CA"/>
        </w:rPr>
        <w:t>ocial and Ceremonial</w:t>
      </w:r>
    </w:p>
    <w:p w14:paraId="41EC81E2" w14:textId="77777777" w:rsidR="00400E8D" w:rsidRPr="002E0A14" w:rsidRDefault="00400E8D" w:rsidP="00400E8D">
      <w:pPr>
        <w:pStyle w:val="Default"/>
        <w:rPr>
          <w:rFonts w:ascii="Century Schoolbook" w:hAnsi="Century Schoolbook"/>
          <w:sz w:val="22"/>
          <w:szCs w:val="22"/>
          <w:lang w:val="en-CA"/>
        </w:rPr>
      </w:pPr>
    </w:p>
    <w:p w14:paraId="293F85BB" w14:textId="77777777" w:rsidR="00400E8D" w:rsidRPr="009E05B1" w:rsidRDefault="00400E8D" w:rsidP="00400E8D">
      <w:pPr>
        <w:pStyle w:val="Default"/>
        <w:rPr>
          <w:rFonts w:ascii="Century Schoolbook" w:hAnsi="Century Schoolbook"/>
          <w:sz w:val="22"/>
          <w:szCs w:val="22"/>
          <w:lang w:val="en-CA"/>
        </w:rPr>
      </w:pPr>
      <w:r w:rsidRPr="009E05B1">
        <w:rPr>
          <w:rFonts w:ascii="Century Schoolbook" w:hAnsi="Century Schoolbook"/>
          <w:b/>
          <w:bCs/>
          <w:sz w:val="22"/>
          <w:szCs w:val="22"/>
          <w:lang w:val="en-CA"/>
        </w:rPr>
        <w:t xml:space="preserve">7. FINANCES, SPONSORSHIPS AND PUBLICITY </w:t>
      </w:r>
    </w:p>
    <w:p w14:paraId="04FA2D7B" w14:textId="28D385A2" w:rsidR="00400E8D" w:rsidRPr="009E05B1" w:rsidRDefault="00400E8D" w:rsidP="00400E8D">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7.1. </w:t>
      </w:r>
      <w:r w:rsidR="008807A8">
        <w:rPr>
          <w:rFonts w:ascii="Century Schoolbook" w:hAnsi="Century Schoolbook"/>
          <w:sz w:val="22"/>
          <w:szCs w:val="22"/>
          <w:lang w:val="en-CA"/>
        </w:rPr>
        <w:t>Financial Responsibilities</w:t>
      </w:r>
      <w:r w:rsidRPr="009E05B1">
        <w:rPr>
          <w:rFonts w:ascii="Century Schoolbook" w:hAnsi="Century Schoolbook"/>
          <w:sz w:val="22"/>
          <w:szCs w:val="22"/>
          <w:lang w:val="en-CA"/>
        </w:rPr>
        <w:t xml:space="preserve"> </w:t>
      </w:r>
    </w:p>
    <w:p w14:paraId="0CAF734C" w14:textId="207AD693" w:rsidR="00400E8D" w:rsidRPr="009E05B1" w:rsidRDefault="00400E8D" w:rsidP="00400E8D">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7.2. </w:t>
      </w:r>
      <w:r w:rsidR="008807A8">
        <w:rPr>
          <w:rFonts w:ascii="Century Schoolbook" w:hAnsi="Century Schoolbook"/>
          <w:sz w:val="22"/>
          <w:szCs w:val="22"/>
          <w:lang w:val="en-CA"/>
        </w:rPr>
        <w:t>Sponsorships and Marketing</w:t>
      </w:r>
      <w:r w:rsidRPr="009E05B1">
        <w:rPr>
          <w:rFonts w:ascii="Century Schoolbook" w:hAnsi="Century Schoolbook"/>
          <w:sz w:val="22"/>
          <w:szCs w:val="22"/>
          <w:lang w:val="en-CA"/>
        </w:rPr>
        <w:t xml:space="preserve"> </w:t>
      </w:r>
    </w:p>
    <w:p w14:paraId="41E6D325" w14:textId="0C2A5278" w:rsidR="00400E8D" w:rsidRDefault="00400E8D" w:rsidP="00400E8D">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7.3. </w:t>
      </w:r>
      <w:r w:rsidR="008807A8">
        <w:rPr>
          <w:rFonts w:ascii="Century Schoolbook" w:hAnsi="Century Schoolbook"/>
          <w:sz w:val="22"/>
          <w:szCs w:val="22"/>
          <w:lang w:val="en-CA"/>
        </w:rPr>
        <w:t>Competition Budget</w:t>
      </w:r>
    </w:p>
    <w:p w14:paraId="7BEE9DD8" w14:textId="7F26DFDC" w:rsidR="008807A8" w:rsidRDefault="008807A8" w:rsidP="00400E8D">
      <w:pPr>
        <w:pStyle w:val="Default"/>
        <w:rPr>
          <w:rFonts w:ascii="Century Schoolbook" w:hAnsi="Century Schoolbook"/>
          <w:sz w:val="22"/>
          <w:szCs w:val="22"/>
          <w:lang w:val="en-CA"/>
        </w:rPr>
      </w:pPr>
      <w:r>
        <w:rPr>
          <w:rFonts w:ascii="Century Schoolbook" w:hAnsi="Century Schoolbook"/>
          <w:sz w:val="22"/>
          <w:szCs w:val="22"/>
          <w:lang w:val="en-CA"/>
        </w:rPr>
        <w:t>7.4 Sponsorship Revenues</w:t>
      </w:r>
    </w:p>
    <w:p w14:paraId="5E9F2896" w14:textId="5A60E97A" w:rsidR="0066365A" w:rsidRDefault="0066365A" w:rsidP="00400E8D">
      <w:pPr>
        <w:pStyle w:val="Default"/>
        <w:rPr>
          <w:rFonts w:ascii="Century Schoolbook" w:hAnsi="Century Schoolbook"/>
          <w:sz w:val="22"/>
          <w:szCs w:val="22"/>
          <w:lang w:val="en-CA"/>
        </w:rPr>
      </w:pPr>
      <w:r>
        <w:rPr>
          <w:rFonts w:ascii="Century Schoolbook" w:hAnsi="Century Schoolbook"/>
          <w:sz w:val="22"/>
          <w:szCs w:val="22"/>
          <w:lang w:val="en-CA"/>
        </w:rPr>
        <w:t>7.5 Admission Fees</w:t>
      </w:r>
    </w:p>
    <w:p w14:paraId="1AE4E639" w14:textId="41E16FCD" w:rsidR="0066365A" w:rsidRDefault="0066365A" w:rsidP="00400E8D">
      <w:pPr>
        <w:pStyle w:val="Default"/>
        <w:rPr>
          <w:rFonts w:ascii="Century Schoolbook" w:hAnsi="Century Schoolbook"/>
          <w:sz w:val="22"/>
          <w:szCs w:val="22"/>
          <w:lang w:val="en-CA"/>
        </w:rPr>
      </w:pPr>
      <w:r>
        <w:rPr>
          <w:rFonts w:ascii="Century Schoolbook" w:hAnsi="Century Schoolbook"/>
          <w:sz w:val="22"/>
          <w:szCs w:val="22"/>
          <w:lang w:val="en-CA"/>
        </w:rPr>
        <w:t>7.6 Reporting Event Finances</w:t>
      </w:r>
    </w:p>
    <w:p w14:paraId="72304C06" w14:textId="69A0E6DC" w:rsidR="0066365A" w:rsidRPr="002E0A14" w:rsidRDefault="0066365A" w:rsidP="0066365A">
      <w:pPr>
        <w:pStyle w:val="Default"/>
        <w:rPr>
          <w:rFonts w:ascii="Century Schoolbook" w:hAnsi="Century Schoolbook"/>
          <w:sz w:val="22"/>
          <w:szCs w:val="22"/>
          <w:lang w:val="en-CA"/>
        </w:rPr>
      </w:pPr>
      <w:r>
        <w:rPr>
          <w:rFonts w:ascii="Century Schoolbook" w:hAnsi="Century Schoolbook"/>
          <w:sz w:val="22"/>
          <w:szCs w:val="22"/>
          <w:lang w:val="en-CA"/>
        </w:rPr>
        <w:t>7.7 Publicity and Media Relations</w:t>
      </w:r>
    </w:p>
    <w:p w14:paraId="4250C61C" w14:textId="6A1090CE" w:rsidR="00400E8D" w:rsidRPr="002E0A14" w:rsidRDefault="00400E8D" w:rsidP="00400E8D">
      <w:pPr>
        <w:pStyle w:val="Default"/>
        <w:rPr>
          <w:rFonts w:ascii="Century Schoolbook" w:hAnsi="Century Schoolbook"/>
          <w:sz w:val="22"/>
          <w:szCs w:val="22"/>
          <w:lang w:val="en-CA"/>
        </w:rPr>
      </w:pPr>
    </w:p>
    <w:p w14:paraId="2FCD046D" w14:textId="77777777" w:rsidR="00400E8D" w:rsidRPr="002E0A14" w:rsidRDefault="00400E8D" w:rsidP="00400E8D">
      <w:pPr>
        <w:pStyle w:val="Default"/>
        <w:rPr>
          <w:rFonts w:ascii="Century Schoolbook" w:hAnsi="Century Schoolbook"/>
          <w:sz w:val="22"/>
          <w:szCs w:val="22"/>
          <w:lang w:val="en-CA"/>
        </w:rPr>
      </w:pPr>
    </w:p>
    <w:p w14:paraId="672FA4C9" w14:textId="14E7FB30" w:rsidR="006D7D8A" w:rsidRPr="009E05B1" w:rsidRDefault="006D7D8A" w:rsidP="006D7D8A">
      <w:pPr>
        <w:pStyle w:val="Default"/>
        <w:rPr>
          <w:rFonts w:ascii="Century Schoolbook" w:hAnsi="Century Schoolbook"/>
          <w:sz w:val="22"/>
          <w:szCs w:val="22"/>
          <w:lang w:val="en-CA"/>
        </w:rPr>
      </w:pPr>
      <w:r w:rsidRPr="009E05B1">
        <w:rPr>
          <w:rFonts w:ascii="Century Schoolbook" w:hAnsi="Century Schoolbook"/>
          <w:b/>
          <w:bCs/>
          <w:sz w:val="22"/>
          <w:szCs w:val="22"/>
          <w:lang w:val="en-CA"/>
        </w:rPr>
        <w:t xml:space="preserve">8. </w:t>
      </w:r>
      <w:r w:rsidR="0066365A">
        <w:rPr>
          <w:rFonts w:ascii="Century Schoolbook" w:hAnsi="Century Schoolbook"/>
          <w:b/>
          <w:bCs/>
          <w:sz w:val="22"/>
          <w:szCs w:val="22"/>
          <w:lang w:val="en-CA"/>
        </w:rPr>
        <w:t>TECHNICAL OFFICIALS</w:t>
      </w:r>
      <w:r w:rsidRPr="009E05B1">
        <w:rPr>
          <w:rFonts w:ascii="Century Schoolbook" w:hAnsi="Century Schoolbook"/>
          <w:b/>
          <w:bCs/>
          <w:sz w:val="22"/>
          <w:szCs w:val="22"/>
          <w:lang w:val="en-CA"/>
        </w:rPr>
        <w:t xml:space="preserve"> </w:t>
      </w:r>
    </w:p>
    <w:p w14:paraId="29D18F08" w14:textId="2951180A" w:rsidR="006D7D8A" w:rsidRPr="009E05B1" w:rsidRDefault="0066365A" w:rsidP="006D7D8A">
      <w:pPr>
        <w:pStyle w:val="Default"/>
        <w:rPr>
          <w:rFonts w:ascii="Century Schoolbook" w:hAnsi="Century Schoolbook"/>
          <w:sz w:val="22"/>
          <w:szCs w:val="22"/>
          <w:lang w:val="en-CA"/>
        </w:rPr>
      </w:pPr>
      <w:r>
        <w:rPr>
          <w:rFonts w:ascii="Century Schoolbook" w:hAnsi="Century Schoolbook"/>
          <w:sz w:val="22"/>
          <w:szCs w:val="22"/>
          <w:lang w:val="en-CA"/>
        </w:rPr>
        <w:t>8.1</w:t>
      </w:r>
      <w:r w:rsidR="006D7D8A" w:rsidRPr="009E05B1">
        <w:rPr>
          <w:rFonts w:ascii="Century Schoolbook" w:hAnsi="Century Schoolbook"/>
          <w:sz w:val="22"/>
          <w:szCs w:val="22"/>
          <w:lang w:val="en-CA"/>
        </w:rPr>
        <w:t xml:space="preserve"> </w:t>
      </w:r>
      <w:r>
        <w:rPr>
          <w:rFonts w:ascii="Century Schoolbook" w:hAnsi="Century Schoolbook"/>
          <w:sz w:val="22"/>
          <w:szCs w:val="22"/>
          <w:lang w:val="en-CA"/>
        </w:rPr>
        <w:t>Competition Juries</w:t>
      </w:r>
      <w:r w:rsidR="006D7D8A" w:rsidRPr="009E05B1">
        <w:rPr>
          <w:rFonts w:ascii="Century Schoolbook" w:hAnsi="Century Schoolbook"/>
          <w:sz w:val="22"/>
          <w:szCs w:val="22"/>
          <w:lang w:val="en-CA"/>
        </w:rPr>
        <w:t xml:space="preserve"> </w:t>
      </w:r>
    </w:p>
    <w:p w14:paraId="676901D7" w14:textId="324FFC95" w:rsidR="006D7D8A" w:rsidRPr="009E05B1" w:rsidRDefault="0066365A" w:rsidP="006D7D8A">
      <w:pPr>
        <w:pStyle w:val="Default"/>
        <w:rPr>
          <w:rFonts w:ascii="Century Schoolbook" w:hAnsi="Century Schoolbook"/>
          <w:sz w:val="22"/>
          <w:szCs w:val="22"/>
          <w:lang w:val="en-CA"/>
        </w:rPr>
      </w:pPr>
      <w:r>
        <w:rPr>
          <w:rFonts w:ascii="Century Schoolbook" w:hAnsi="Century Schoolbook"/>
          <w:sz w:val="22"/>
          <w:szCs w:val="22"/>
          <w:lang w:val="en-CA"/>
        </w:rPr>
        <w:t>8.2</w:t>
      </w:r>
      <w:r w:rsidR="006D7D8A" w:rsidRPr="009E05B1">
        <w:rPr>
          <w:rFonts w:ascii="Century Schoolbook" w:hAnsi="Century Schoolbook"/>
          <w:sz w:val="22"/>
          <w:szCs w:val="22"/>
          <w:lang w:val="en-CA"/>
        </w:rPr>
        <w:t xml:space="preserve"> </w:t>
      </w:r>
      <w:r>
        <w:rPr>
          <w:rFonts w:ascii="Century Schoolbook" w:hAnsi="Century Schoolbook"/>
          <w:sz w:val="22"/>
          <w:szCs w:val="22"/>
          <w:lang w:val="en-CA"/>
        </w:rPr>
        <w:t>Referees, Timekeepers and Marshals</w:t>
      </w:r>
      <w:r w:rsidR="006D7D8A" w:rsidRPr="009E05B1">
        <w:rPr>
          <w:rFonts w:ascii="Century Schoolbook" w:hAnsi="Century Schoolbook"/>
          <w:sz w:val="22"/>
          <w:szCs w:val="22"/>
          <w:lang w:val="en-CA"/>
        </w:rPr>
        <w:t xml:space="preserve"> </w:t>
      </w:r>
    </w:p>
    <w:p w14:paraId="05FA76C6" w14:textId="77777777" w:rsidR="0066365A" w:rsidRDefault="006D7D8A" w:rsidP="006D7D8A">
      <w:pPr>
        <w:pStyle w:val="Default"/>
        <w:rPr>
          <w:rFonts w:ascii="Century Schoolbook" w:hAnsi="Century Schoolbook"/>
          <w:sz w:val="22"/>
          <w:szCs w:val="22"/>
          <w:lang w:val="en-CA"/>
        </w:rPr>
      </w:pPr>
      <w:r w:rsidRPr="009E05B1">
        <w:rPr>
          <w:rFonts w:ascii="Century Schoolbook" w:hAnsi="Century Schoolbook"/>
          <w:sz w:val="22"/>
          <w:szCs w:val="22"/>
          <w:lang w:val="en-CA"/>
        </w:rPr>
        <w:t>8.</w:t>
      </w:r>
      <w:r w:rsidR="0066365A">
        <w:rPr>
          <w:rFonts w:ascii="Century Schoolbook" w:hAnsi="Century Schoolbook"/>
          <w:sz w:val="22"/>
          <w:szCs w:val="22"/>
          <w:lang w:val="en-CA"/>
        </w:rPr>
        <w:t>3 Speakers</w:t>
      </w:r>
    </w:p>
    <w:p w14:paraId="69F4DE37" w14:textId="77777777" w:rsidR="0066365A" w:rsidRDefault="0066365A" w:rsidP="006D7D8A">
      <w:pPr>
        <w:pStyle w:val="Default"/>
        <w:rPr>
          <w:rFonts w:ascii="Century Schoolbook" w:hAnsi="Century Schoolbook"/>
          <w:sz w:val="22"/>
          <w:szCs w:val="22"/>
          <w:lang w:val="en-CA"/>
        </w:rPr>
      </w:pPr>
      <w:r>
        <w:rPr>
          <w:rFonts w:ascii="Century Schoolbook" w:hAnsi="Century Schoolbook"/>
          <w:sz w:val="22"/>
          <w:szCs w:val="22"/>
          <w:lang w:val="en-CA"/>
        </w:rPr>
        <w:t>8.4 Assignment Form</w:t>
      </w:r>
    </w:p>
    <w:p w14:paraId="42789070" w14:textId="7113A140" w:rsidR="00400E8D" w:rsidRDefault="0066365A" w:rsidP="006D7D8A">
      <w:pPr>
        <w:pStyle w:val="Default"/>
        <w:rPr>
          <w:rFonts w:ascii="Century Schoolbook" w:hAnsi="Century Schoolbook"/>
          <w:sz w:val="22"/>
          <w:szCs w:val="22"/>
          <w:lang w:val="en-CA"/>
        </w:rPr>
      </w:pPr>
      <w:r>
        <w:rPr>
          <w:rFonts w:ascii="Century Schoolbook" w:hAnsi="Century Schoolbook"/>
          <w:sz w:val="22"/>
          <w:szCs w:val="22"/>
          <w:lang w:val="en-CA"/>
        </w:rPr>
        <w:t>8.5 Technical Disputes</w:t>
      </w:r>
    </w:p>
    <w:p w14:paraId="42F94D34" w14:textId="191DFA88" w:rsidR="0066365A" w:rsidRPr="009E05B1" w:rsidRDefault="0066365A" w:rsidP="006D7D8A">
      <w:pPr>
        <w:pStyle w:val="Default"/>
        <w:rPr>
          <w:rFonts w:ascii="Century Schoolbook" w:hAnsi="Century Schoolbook"/>
          <w:sz w:val="22"/>
          <w:szCs w:val="22"/>
          <w:lang w:val="en-CA"/>
        </w:rPr>
      </w:pPr>
      <w:r>
        <w:rPr>
          <w:rFonts w:ascii="Century Schoolbook" w:hAnsi="Century Schoolbook"/>
          <w:sz w:val="22"/>
          <w:szCs w:val="22"/>
          <w:lang w:val="en-CA"/>
        </w:rPr>
        <w:t>8.6 CWFHC Technical Delegate</w:t>
      </w:r>
    </w:p>
    <w:p w14:paraId="7DCD3801" w14:textId="77777777" w:rsidR="006D7D8A" w:rsidRPr="009E05B1" w:rsidRDefault="006D7D8A" w:rsidP="006D7D8A">
      <w:pPr>
        <w:pStyle w:val="Default"/>
        <w:rPr>
          <w:rFonts w:ascii="Century Schoolbook" w:hAnsi="Century Schoolbook"/>
          <w:sz w:val="22"/>
          <w:szCs w:val="22"/>
          <w:lang w:val="en-CA"/>
        </w:rPr>
      </w:pPr>
    </w:p>
    <w:p w14:paraId="44EA80F7" w14:textId="77777777" w:rsidR="006D7D8A" w:rsidRPr="009E05B1" w:rsidRDefault="006D7D8A" w:rsidP="006D7D8A">
      <w:pPr>
        <w:pStyle w:val="Default"/>
        <w:rPr>
          <w:rFonts w:ascii="Century Schoolbook" w:hAnsi="Century Schoolbook"/>
          <w:sz w:val="22"/>
          <w:szCs w:val="22"/>
          <w:lang w:val="en-CA"/>
        </w:rPr>
      </w:pPr>
      <w:r w:rsidRPr="009E05B1">
        <w:rPr>
          <w:rFonts w:ascii="Century Schoolbook" w:hAnsi="Century Schoolbook"/>
          <w:b/>
          <w:bCs/>
          <w:sz w:val="22"/>
          <w:szCs w:val="22"/>
          <w:lang w:val="en-CA"/>
        </w:rPr>
        <w:t xml:space="preserve">9. APPLICATIONS TO HOST </w:t>
      </w:r>
    </w:p>
    <w:p w14:paraId="1D621619" w14:textId="187C459A" w:rsidR="00B366E3" w:rsidRPr="009E05B1" w:rsidRDefault="006D7D8A" w:rsidP="00B366E3">
      <w:pPr>
        <w:pStyle w:val="Default"/>
        <w:rPr>
          <w:rFonts w:ascii="Century Schoolbook" w:hAnsi="Century Schoolbook" w:cs="Arial"/>
          <w:sz w:val="22"/>
          <w:szCs w:val="22"/>
          <w:lang w:val="en-CA"/>
        </w:rPr>
      </w:pPr>
      <w:r w:rsidRPr="009E05B1">
        <w:rPr>
          <w:rFonts w:ascii="Century Schoolbook" w:hAnsi="Century Schoolbook"/>
          <w:sz w:val="22"/>
          <w:szCs w:val="22"/>
          <w:lang w:val="en-CA"/>
        </w:rPr>
        <w:t>9.1. G</w:t>
      </w:r>
      <w:r w:rsidR="0066365A">
        <w:rPr>
          <w:rFonts w:ascii="Century Schoolbook" w:hAnsi="Century Schoolbook"/>
          <w:sz w:val="22"/>
          <w:szCs w:val="22"/>
          <w:lang w:val="en-CA"/>
        </w:rPr>
        <w:t>eneral</w:t>
      </w:r>
    </w:p>
    <w:p w14:paraId="56F66CF6" w14:textId="3C7C7E23" w:rsidR="006D7D8A" w:rsidRPr="002E0A14" w:rsidRDefault="006D7D8A" w:rsidP="00B366E3">
      <w:pPr>
        <w:pStyle w:val="Default"/>
        <w:rPr>
          <w:rFonts w:ascii="Century Schoolbook" w:hAnsi="Century Schoolbook"/>
          <w:color w:val="auto"/>
          <w:sz w:val="22"/>
          <w:szCs w:val="22"/>
          <w:lang w:val="en-CA"/>
        </w:rPr>
      </w:pPr>
      <w:r w:rsidRPr="002E0A14">
        <w:rPr>
          <w:rFonts w:ascii="Century Schoolbook" w:hAnsi="Century Schoolbook"/>
          <w:color w:val="auto"/>
          <w:sz w:val="22"/>
          <w:szCs w:val="22"/>
          <w:lang w:val="en-CA"/>
        </w:rPr>
        <w:t>9.2. B</w:t>
      </w:r>
      <w:r w:rsidR="0066365A">
        <w:rPr>
          <w:rFonts w:ascii="Century Schoolbook" w:hAnsi="Century Schoolbook"/>
          <w:color w:val="auto"/>
          <w:sz w:val="22"/>
          <w:szCs w:val="22"/>
          <w:lang w:val="en-CA"/>
        </w:rPr>
        <w:t>id Processing</w:t>
      </w:r>
    </w:p>
    <w:p w14:paraId="26E9A567" w14:textId="77777777" w:rsidR="006D7D8A" w:rsidRPr="002E0A14" w:rsidRDefault="006D7D8A" w:rsidP="006D7D8A">
      <w:pPr>
        <w:pStyle w:val="Default"/>
        <w:rPr>
          <w:rFonts w:ascii="Century Schoolbook" w:hAnsi="Century Schoolbook"/>
          <w:color w:val="auto"/>
          <w:sz w:val="22"/>
          <w:szCs w:val="22"/>
          <w:lang w:val="en-CA"/>
        </w:rPr>
      </w:pPr>
    </w:p>
    <w:p w14:paraId="6C7B1CA8" w14:textId="77777777" w:rsidR="006D7D8A" w:rsidRPr="009E05B1" w:rsidRDefault="006D7D8A" w:rsidP="006D7D8A">
      <w:pPr>
        <w:pStyle w:val="Default"/>
        <w:rPr>
          <w:rFonts w:ascii="Century Schoolbook" w:hAnsi="Century Schoolbook"/>
          <w:sz w:val="22"/>
          <w:szCs w:val="22"/>
          <w:lang w:val="en-CA"/>
        </w:rPr>
      </w:pPr>
      <w:r w:rsidRPr="009E05B1">
        <w:rPr>
          <w:rFonts w:ascii="Century Schoolbook" w:hAnsi="Century Schoolbook"/>
          <w:b/>
          <w:bCs/>
          <w:sz w:val="22"/>
          <w:szCs w:val="22"/>
          <w:lang w:val="en-CA"/>
        </w:rPr>
        <w:t xml:space="preserve">10. AMENDMENTS AND COMING INTO FORCE </w:t>
      </w:r>
    </w:p>
    <w:p w14:paraId="4A075ABB" w14:textId="7E860AD2" w:rsidR="006D7D8A" w:rsidRPr="002E0A14" w:rsidRDefault="006D7D8A" w:rsidP="006D7D8A">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10.1. </w:t>
      </w:r>
      <w:r w:rsidRPr="002E0A14">
        <w:rPr>
          <w:rFonts w:ascii="Century Schoolbook" w:hAnsi="Century Schoolbook"/>
          <w:sz w:val="22"/>
          <w:szCs w:val="22"/>
          <w:lang w:val="en-CA"/>
        </w:rPr>
        <w:t>A</w:t>
      </w:r>
      <w:r w:rsidR="0066365A">
        <w:rPr>
          <w:rFonts w:ascii="Century Schoolbook" w:hAnsi="Century Schoolbook"/>
          <w:sz w:val="22"/>
          <w:szCs w:val="22"/>
          <w:lang w:val="en-CA"/>
        </w:rPr>
        <w:t>mendments</w:t>
      </w:r>
    </w:p>
    <w:p w14:paraId="1730A1F6" w14:textId="57DC5854" w:rsidR="006D7D8A" w:rsidRPr="009E05B1" w:rsidRDefault="006D7D8A" w:rsidP="006D7D8A">
      <w:pPr>
        <w:pStyle w:val="Default"/>
        <w:rPr>
          <w:rFonts w:ascii="Century Schoolbook" w:hAnsi="Century Schoolbook"/>
          <w:sz w:val="22"/>
          <w:szCs w:val="22"/>
          <w:lang w:val="en-CA"/>
        </w:rPr>
      </w:pPr>
      <w:r w:rsidRPr="002E0A14">
        <w:rPr>
          <w:rFonts w:ascii="Century Schoolbook" w:hAnsi="Century Schoolbook"/>
          <w:sz w:val="22"/>
          <w:szCs w:val="22"/>
          <w:lang w:val="en-CA"/>
        </w:rPr>
        <w:t xml:space="preserve">10.2. </w:t>
      </w:r>
      <w:r w:rsidR="0066365A">
        <w:rPr>
          <w:rFonts w:ascii="Century Schoolbook" w:hAnsi="Century Schoolbook"/>
          <w:sz w:val="22"/>
          <w:szCs w:val="22"/>
          <w:lang w:val="en-CA"/>
        </w:rPr>
        <w:t>Coming into Force</w:t>
      </w:r>
    </w:p>
    <w:p w14:paraId="3FC20EAB" w14:textId="77777777" w:rsidR="00EA23CB" w:rsidRDefault="00EA23CB" w:rsidP="00EA23CB">
      <w:pPr>
        <w:rPr>
          <w:sz w:val="22"/>
          <w:lang w:val="en-CA"/>
        </w:rPr>
      </w:pPr>
    </w:p>
    <w:p w14:paraId="3B357099" w14:textId="0C2D6E82" w:rsidR="0066365A" w:rsidRPr="0066365A" w:rsidRDefault="0066365A" w:rsidP="00EA23CB">
      <w:pPr>
        <w:rPr>
          <w:b/>
          <w:sz w:val="22"/>
          <w:lang w:val="en-CA"/>
        </w:rPr>
      </w:pPr>
      <w:r w:rsidRPr="0066365A">
        <w:rPr>
          <w:b/>
          <w:sz w:val="22"/>
          <w:lang w:val="en-CA"/>
        </w:rPr>
        <w:t>ANNEXES</w:t>
      </w:r>
    </w:p>
    <w:p w14:paraId="406F9138" w14:textId="3DDD9425" w:rsidR="0066365A" w:rsidRPr="0066365A" w:rsidRDefault="0066365A" w:rsidP="0066365A">
      <w:pPr>
        <w:ind w:left="567"/>
        <w:rPr>
          <w:bCs/>
          <w:sz w:val="22"/>
          <w:lang w:val="en-CA"/>
        </w:rPr>
      </w:pPr>
    </w:p>
    <w:p w14:paraId="6260FE5C" w14:textId="6E3B3633" w:rsidR="000A7C4F" w:rsidRDefault="0066365A" w:rsidP="001855CC">
      <w:pPr>
        <w:ind w:left="567"/>
        <w:rPr>
          <w:bCs/>
          <w:sz w:val="22"/>
          <w:lang w:val="en-CA"/>
        </w:rPr>
      </w:pPr>
      <w:r>
        <w:rPr>
          <w:bCs/>
          <w:sz w:val="22"/>
          <w:lang w:val="en-CA"/>
        </w:rPr>
        <w:t>A</w:t>
      </w:r>
      <w:r w:rsidRPr="0066365A">
        <w:rPr>
          <w:bCs/>
          <w:sz w:val="22"/>
          <w:lang w:val="en-CA"/>
        </w:rPr>
        <w:t xml:space="preserve">. </w:t>
      </w:r>
      <w:r w:rsidR="000A7C4F">
        <w:rPr>
          <w:bCs/>
          <w:sz w:val="22"/>
          <w:lang w:val="en-CA"/>
        </w:rPr>
        <w:t>REQUIRED COMPETITION EQUIPMENT</w:t>
      </w:r>
    </w:p>
    <w:p w14:paraId="153787D3" w14:textId="0E871B41" w:rsidR="000A7C4F" w:rsidRDefault="000A7C4F" w:rsidP="001855CC">
      <w:pPr>
        <w:ind w:left="567"/>
        <w:rPr>
          <w:bCs/>
          <w:sz w:val="22"/>
          <w:lang w:val="en-CA"/>
        </w:rPr>
      </w:pPr>
      <w:r>
        <w:rPr>
          <w:bCs/>
          <w:sz w:val="22"/>
          <w:lang w:val="en-CA"/>
        </w:rPr>
        <w:t xml:space="preserve"> </w:t>
      </w:r>
    </w:p>
    <w:p w14:paraId="3A13D573" w14:textId="30B9B86F" w:rsidR="009F1C5B" w:rsidRDefault="009F1C5B" w:rsidP="000A7C4F">
      <w:pPr>
        <w:rPr>
          <w:bCs/>
          <w:sz w:val="22"/>
          <w:lang w:val="en-CA"/>
        </w:rPr>
      </w:pPr>
    </w:p>
    <w:p w14:paraId="12B987B9" w14:textId="74ACD8EA" w:rsidR="006D7D8A" w:rsidRPr="0066365A" w:rsidRDefault="009F1C5B" w:rsidP="0066365A">
      <w:pPr>
        <w:ind w:left="567"/>
        <w:rPr>
          <w:b/>
          <w:bCs/>
          <w:sz w:val="22"/>
          <w:lang w:val="en-CA"/>
        </w:rPr>
      </w:pPr>
      <w:r>
        <w:rPr>
          <w:bCs/>
          <w:sz w:val="22"/>
          <w:lang w:val="en-CA"/>
        </w:rPr>
        <w:t xml:space="preserve"> </w:t>
      </w:r>
      <w:r w:rsidR="006D7D8A" w:rsidRPr="009E05B1">
        <w:rPr>
          <w:b/>
          <w:bCs/>
          <w:sz w:val="22"/>
          <w:lang w:val="en-CA"/>
        </w:rPr>
        <w:br w:type="page"/>
      </w:r>
    </w:p>
    <w:p w14:paraId="72987043" w14:textId="77777777" w:rsidR="006D7D8A" w:rsidRPr="009E05B1" w:rsidRDefault="006D7D8A" w:rsidP="006D7D8A">
      <w:pPr>
        <w:pStyle w:val="Default"/>
        <w:rPr>
          <w:rFonts w:ascii="Century Schoolbook" w:hAnsi="Century Schoolbook"/>
          <w:b/>
          <w:bCs/>
          <w:sz w:val="22"/>
          <w:szCs w:val="22"/>
          <w:lang w:val="en-CA"/>
        </w:rPr>
      </w:pPr>
    </w:p>
    <w:p w14:paraId="5D17B30C" w14:textId="28A52DBF" w:rsidR="006D7D8A" w:rsidRPr="00F012C9" w:rsidRDefault="006D7D8A" w:rsidP="00F012C9">
      <w:pPr>
        <w:autoSpaceDE w:val="0"/>
        <w:autoSpaceDN w:val="0"/>
        <w:adjustRightInd w:val="0"/>
        <w:jc w:val="center"/>
        <w:rPr>
          <w:rFonts w:cs="Arial"/>
          <w:b/>
          <w:color w:val="000000"/>
          <w:sz w:val="22"/>
          <w:lang w:val="en-CA"/>
        </w:rPr>
      </w:pPr>
      <w:r w:rsidRPr="00F012C9">
        <w:rPr>
          <w:rFonts w:cs="Arial"/>
          <w:b/>
          <w:color w:val="000000"/>
          <w:sz w:val="22"/>
          <w:lang w:val="en-CA"/>
        </w:rPr>
        <w:t>FOREWORD</w:t>
      </w:r>
    </w:p>
    <w:p w14:paraId="75C8850D" w14:textId="77777777" w:rsidR="00F012C9" w:rsidRPr="006D7D8A" w:rsidRDefault="00F012C9" w:rsidP="006D7D8A">
      <w:pPr>
        <w:autoSpaceDE w:val="0"/>
        <w:autoSpaceDN w:val="0"/>
        <w:adjustRightInd w:val="0"/>
        <w:rPr>
          <w:rFonts w:cs="Arial"/>
          <w:color w:val="000000"/>
          <w:sz w:val="22"/>
          <w:lang w:val="en-CA"/>
        </w:rPr>
      </w:pPr>
    </w:p>
    <w:p w14:paraId="713CC52C" w14:textId="667F3350" w:rsidR="006D7D8A" w:rsidRPr="009E05B1" w:rsidRDefault="00FB790B" w:rsidP="006D7D8A">
      <w:pPr>
        <w:autoSpaceDE w:val="0"/>
        <w:autoSpaceDN w:val="0"/>
        <w:adjustRightInd w:val="0"/>
        <w:rPr>
          <w:rFonts w:cs="Arial"/>
          <w:color w:val="000000"/>
          <w:sz w:val="22"/>
          <w:lang w:val="en-CA"/>
        </w:rPr>
      </w:pPr>
      <w:r>
        <w:rPr>
          <w:rFonts w:cs="Arial"/>
          <w:color w:val="000000"/>
          <w:sz w:val="22"/>
          <w:lang w:val="en-CA"/>
        </w:rPr>
        <w:t xml:space="preserve">The Canadian Weightlifting Federation </w:t>
      </w:r>
      <w:r w:rsidRPr="00FB790B">
        <w:rPr>
          <w:rFonts w:cs="Arial"/>
          <w:color w:val="000000"/>
          <w:sz w:val="22"/>
          <w:lang w:val="en-CA"/>
        </w:rPr>
        <w:t>Haltérophile</w:t>
      </w:r>
      <w:r>
        <w:rPr>
          <w:rFonts w:cs="Arial"/>
          <w:color w:val="000000"/>
          <w:sz w:val="22"/>
          <w:lang w:val="en-CA"/>
        </w:rPr>
        <w:t xml:space="preserve"> Canadienne (CWFHC)</w:t>
      </w:r>
      <w:r w:rsidR="006D7D8A" w:rsidRPr="006D7D8A">
        <w:rPr>
          <w:rFonts w:cs="Arial"/>
          <w:color w:val="000000"/>
          <w:sz w:val="22"/>
          <w:lang w:val="en-CA"/>
        </w:rPr>
        <w:t xml:space="preserve"> is the governin</w:t>
      </w:r>
      <w:r>
        <w:rPr>
          <w:rFonts w:cs="Arial"/>
          <w:color w:val="000000"/>
          <w:sz w:val="22"/>
          <w:lang w:val="en-CA"/>
        </w:rPr>
        <w:t>g body for the sport of Weightlifting</w:t>
      </w:r>
      <w:r w:rsidR="006D7D8A" w:rsidRPr="006D7D8A">
        <w:rPr>
          <w:rFonts w:cs="Arial"/>
          <w:color w:val="000000"/>
          <w:sz w:val="22"/>
          <w:lang w:val="en-CA"/>
        </w:rPr>
        <w:t xml:space="preserve"> in Canada. This document is the </w:t>
      </w:r>
      <w:r w:rsidR="009335A3">
        <w:rPr>
          <w:rFonts w:cs="Arial"/>
          <w:color w:val="000000"/>
          <w:sz w:val="22"/>
          <w:lang w:val="en-CA"/>
        </w:rPr>
        <w:t xml:space="preserve">governing </w:t>
      </w:r>
      <w:r>
        <w:rPr>
          <w:rFonts w:cs="Arial"/>
          <w:color w:val="000000"/>
          <w:sz w:val="22"/>
          <w:lang w:val="en-CA"/>
        </w:rPr>
        <w:t>CWFHC</w:t>
      </w:r>
      <w:r w:rsidR="006D7D8A" w:rsidRPr="006D7D8A">
        <w:rPr>
          <w:rFonts w:cs="Arial"/>
          <w:color w:val="000000"/>
          <w:sz w:val="22"/>
          <w:lang w:val="en-CA"/>
        </w:rPr>
        <w:t xml:space="preserve"> Policy for the hosting of the </w:t>
      </w:r>
      <w:r>
        <w:rPr>
          <w:rFonts w:cs="Arial"/>
          <w:color w:val="000000"/>
          <w:sz w:val="22"/>
          <w:lang w:val="en-CA"/>
        </w:rPr>
        <w:t xml:space="preserve">Canadian </w:t>
      </w:r>
      <w:r w:rsidR="000C19C8">
        <w:rPr>
          <w:rFonts w:cs="Arial"/>
          <w:color w:val="000000"/>
          <w:sz w:val="22"/>
          <w:lang w:val="en-CA"/>
        </w:rPr>
        <w:t xml:space="preserve">Senior </w:t>
      </w:r>
      <w:r>
        <w:rPr>
          <w:rFonts w:cs="Arial"/>
          <w:color w:val="000000"/>
          <w:sz w:val="22"/>
          <w:lang w:val="en-CA"/>
        </w:rPr>
        <w:t xml:space="preserve">Weightlifting </w:t>
      </w:r>
      <w:r w:rsidR="001A00C6">
        <w:rPr>
          <w:rFonts w:cs="Arial"/>
          <w:color w:val="000000"/>
          <w:sz w:val="22"/>
          <w:lang w:val="en-CA"/>
        </w:rPr>
        <w:t>Championships</w:t>
      </w:r>
      <w:r>
        <w:rPr>
          <w:rFonts w:cs="Arial"/>
          <w:color w:val="000000"/>
          <w:sz w:val="22"/>
          <w:lang w:val="en-CA"/>
        </w:rPr>
        <w:t xml:space="preserve"> </w:t>
      </w:r>
      <w:r w:rsidR="009335A3">
        <w:rPr>
          <w:rFonts w:cs="Arial"/>
          <w:color w:val="000000"/>
          <w:sz w:val="22"/>
          <w:lang w:val="en-CA"/>
        </w:rPr>
        <w:t>and</w:t>
      </w:r>
      <w:r w:rsidR="001A00C6">
        <w:rPr>
          <w:rFonts w:cs="Arial"/>
          <w:color w:val="000000"/>
          <w:sz w:val="22"/>
          <w:lang w:val="en-CA"/>
        </w:rPr>
        <w:t xml:space="preserve"> the Canadian Junior Weightlifting Championships </w:t>
      </w:r>
      <w:r w:rsidR="000C19C8">
        <w:rPr>
          <w:rFonts w:cs="Arial"/>
          <w:color w:val="000000"/>
          <w:sz w:val="22"/>
          <w:lang w:val="en-CA"/>
        </w:rPr>
        <w:t>(</w:t>
      </w:r>
      <w:r w:rsidR="001A00C6">
        <w:rPr>
          <w:rFonts w:cs="Arial"/>
          <w:color w:val="000000"/>
          <w:sz w:val="22"/>
          <w:lang w:val="en-CA"/>
        </w:rPr>
        <w:t>each</w:t>
      </w:r>
      <w:r w:rsidR="00864A24">
        <w:rPr>
          <w:rFonts w:cs="Arial"/>
          <w:color w:val="000000"/>
          <w:sz w:val="22"/>
          <w:lang w:val="en-CA"/>
        </w:rPr>
        <w:t xml:space="preserve"> the</w:t>
      </w:r>
      <w:r w:rsidR="001A00C6">
        <w:rPr>
          <w:rFonts w:cs="Arial"/>
          <w:color w:val="000000"/>
          <w:sz w:val="22"/>
          <w:lang w:val="en-CA"/>
        </w:rPr>
        <w:t xml:space="preserve"> </w:t>
      </w:r>
      <w:r w:rsidR="000C19C8">
        <w:rPr>
          <w:rFonts w:cs="Arial"/>
          <w:color w:val="000000"/>
          <w:sz w:val="22"/>
          <w:lang w:val="en-CA"/>
        </w:rPr>
        <w:t>¨</w:t>
      </w:r>
      <w:r w:rsidR="001A00C6">
        <w:rPr>
          <w:rFonts w:cs="Arial"/>
          <w:color w:val="000000"/>
          <w:sz w:val="22"/>
          <w:lang w:val="en-CA"/>
        </w:rPr>
        <w:t>Championships</w:t>
      </w:r>
      <w:r w:rsidR="000C19C8">
        <w:rPr>
          <w:rFonts w:cs="Arial"/>
          <w:color w:val="000000"/>
          <w:sz w:val="22"/>
          <w:lang w:val="en-CA"/>
        </w:rPr>
        <w:t xml:space="preserve">¨) </w:t>
      </w:r>
      <w:r>
        <w:rPr>
          <w:rFonts w:cs="Arial"/>
          <w:color w:val="000000"/>
          <w:sz w:val="22"/>
          <w:lang w:val="en-CA"/>
        </w:rPr>
        <w:t xml:space="preserve">and can be used as a guideline for organizing regional weightlifting </w:t>
      </w:r>
      <w:r w:rsidR="001A00C6">
        <w:rPr>
          <w:rFonts w:cs="Arial"/>
          <w:color w:val="000000"/>
          <w:sz w:val="22"/>
          <w:lang w:val="en-CA"/>
        </w:rPr>
        <w:t>Championships</w:t>
      </w:r>
      <w:r w:rsidR="006D7D8A" w:rsidRPr="006D7D8A">
        <w:rPr>
          <w:rFonts w:cs="Arial"/>
          <w:color w:val="000000"/>
          <w:sz w:val="22"/>
          <w:lang w:val="en-CA"/>
        </w:rPr>
        <w:t xml:space="preserve">. </w:t>
      </w:r>
    </w:p>
    <w:p w14:paraId="436525D1" w14:textId="77777777" w:rsidR="00D02AAE" w:rsidRPr="006D7D8A" w:rsidRDefault="00D02AAE" w:rsidP="006D7D8A">
      <w:pPr>
        <w:autoSpaceDE w:val="0"/>
        <w:autoSpaceDN w:val="0"/>
        <w:adjustRightInd w:val="0"/>
        <w:rPr>
          <w:rFonts w:cs="Arial"/>
          <w:color w:val="000000"/>
          <w:sz w:val="22"/>
          <w:lang w:val="en-CA"/>
        </w:rPr>
      </w:pPr>
    </w:p>
    <w:p w14:paraId="1A688E15" w14:textId="1B239006" w:rsidR="006D7D8A" w:rsidRPr="009E05B1" w:rsidRDefault="006D7D8A" w:rsidP="006D7D8A">
      <w:pPr>
        <w:autoSpaceDE w:val="0"/>
        <w:autoSpaceDN w:val="0"/>
        <w:adjustRightInd w:val="0"/>
        <w:rPr>
          <w:rFonts w:cs="Arial"/>
          <w:color w:val="000000"/>
          <w:sz w:val="22"/>
          <w:lang w:val="en-CA"/>
        </w:rPr>
      </w:pPr>
      <w:r w:rsidRPr="006D7D8A">
        <w:rPr>
          <w:rFonts w:cs="Arial"/>
          <w:color w:val="000000"/>
          <w:sz w:val="22"/>
          <w:lang w:val="en-CA"/>
        </w:rPr>
        <w:t xml:space="preserve">The </w:t>
      </w:r>
      <w:r w:rsidR="001A00C6">
        <w:rPr>
          <w:rFonts w:cs="Arial"/>
          <w:color w:val="000000"/>
          <w:sz w:val="22"/>
          <w:lang w:val="en-CA"/>
        </w:rPr>
        <w:t>C</w:t>
      </w:r>
      <w:r w:rsidR="00864A24">
        <w:rPr>
          <w:rFonts w:cs="Arial"/>
          <w:color w:val="000000"/>
          <w:sz w:val="22"/>
          <w:lang w:val="en-CA"/>
        </w:rPr>
        <w:t>hampionships</w:t>
      </w:r>
      <w:r w:rsidRPr="006D7D8A">
        <w:rPr>
          <w:rFonts w:cs="Arial"/>
          <w:color w:val="000000"/>
          <w:sz w:val="22"/>
          <w:lang w:val="en-CA"/>
        </w:rPr>
        <w:t xml:space="preserve"> are the highest level of domestic competitive activity and as such </w:t>
      </w:r>
      <w:r w:rsidR="009335A3">
        <w:rPr>
          <w:rFonts w:cs="Arial"/>
          <w:color w:val="000000"/>
          <w:sz w:val="22"/>
          <w:lang w:val="en-CA"/>
        </w:rPr>
        <w:t xml:space="preserve">must </w:t>
      </w:r>
      <w:r w:rsidRPr="006D7D8A">
        <w:rPr>
          <w:rFonts w:cs="Arial"/>
          <w:color w:val="000000"/>
          <w:sz w:val="22"/>
          <w:lang w:val="en-CA"/>
        </w:rPr>
        <w:t xml:space="preserve">demonstrate the state of development of </w:t>
      </w:r>
      <w:r w:rsidR="00FB790B">
        <w:rPr>
          <w:rFonts w:cs="Arial"/>
          <w:color w:val="000000"/>
          <w:sz w:val="22"/>
          <w:lang w:val="en-CA"/>
        </w:rPr>
        <w:t>Weightlifting</w:t>
      </w:r>
      <w:r w:rsidRPr="006D7D8A">
        <w:rPr>
          <w:rFonts w:cs="Arial"/>
          <w:color w:val="000000"/>
          <w:sz w:val="22"/>
          <w:lang w:val="en-CA"/>
        </w:rPr>
        <w:t xml:space="preserve"> in Canada. Therefore, in order to reflect favourably on the sport and to justify the dedicated efforts of athletes and organizers, and the associated costs, the standard of hosting the </w:t>
      </w:r>
      <w:r w:rsidR="001A00C6">
        <w:rPr>
          <w:rFonts w:cs="Arial"/>
          <w:color w:val="000000"/>
          <w:sz w:val="22"/>
          <w:lang w:val="en-CA"/>
        </w:rPr>
        <w:t>Championships</w:t>
      </w:r>
      <w:r w:rsidRPr="006D7D8A">
        <w:rPr>
          <w:rFonts w:cs="Arial"/>
          <w:color w:val="000000"/>
          <w:sz w:val="22"/>
          <w:lang w:val="en-CA"/>
        </w:rPr>
        <w:t xml:space="preserve"> must be the highest possible. Other major domestic events such as </w:t>
      </w:r>
      <w:r w:rsidR="00FB790B">
        <w:rPr>
          <w:rFonts w:cs="Arial"/>
          <w:color w:val="000000"/>
          <w:sz w:val="22"/>
          <w:lang w:val="en-CA"/>
        </w:rPr>
        <w:t xml:space="preserve">the regional and provincial </w:t>
      </w:r>
      <w:r w:rsidR="001A00C6">
        <w:rPr>
          <w:rFonts w:cs="Arial"/>
          <w:color w:val="000000"/>
          <w:sz w:val="22"/>
          <w:lang w:val="en-CA"/>
        </w:rPr>
        <w:t>Championships</w:t>
      </w:r>
      <w:r w:rsidR="00FB790B">
        <w:rPr>
          <w:rFonts w:cs="Arial"/>
          <w:color w:val="000000"/>
          <w:sz w:val="22"/>
          <w:lang w:val="en-CA"/>
        </w:rPr>
        <w:t xml:space="preserve"> should strive to achieve a similar high standard</w:t>
      </w:r>
      <w:r w:rsidRPr="006D7D8A">
        <w:rPr>
          <w:rFonts w:cs="Arial"/>
          <w:color w:val="000000"/>
          <w:sz w:val="22"/>
          <w:lang w:val="en-CA"/>
        </w:rPr>
        <w:t xml:space="preserve"> of organizational excellence for the same reasons. </w:t>
      </w:r>
    </w:p>
    <w:p w14:paraId="381F7639" w14:textId="77777777" w:rsidR="00D02AAE" w:rsidRPr="006D7D8A" w:rsidRDefault="00D02AAE" w:rsidP="006D7D8A">
      <w:pPr>
        <w:autoSpaceDE w:val="0"/>
        <w:autoSpaceDN w:val="0"/>
        <w:adjustRightInd w:val="0"/>
        <w:rPr>
          <w:rFonts w:cs="Arial"/>
          <w:color w:val="000000"/>
          <w:sz w:val="22"/>
          <w:lang w:val="en-CA"/>
        </w:rPr>
      </w:pPr>
    </w:p>
    <w:p w14:paraId="2A074432" w14:textId="77777777" w:rsidR="006D7D8A" w:rsidRPr="006D7D8A" w:rsidRDefault="00FB790B" w:rsidP="006D7D8A">
      <w:pPr>
        <w:autoSpaceDE w:val="0"/>
        <w:autoSpaceDN w:val="0"/>
        <w:adjustRightInd w:val="0"/>
        <w:rPr>
          <w:rFonts w:cs="Arial"/>
          <w:color w:val="000000"/>
          <w:sz w:val="22"/>
          <w:lang w:val="en-CA"/>
        </w:rPr>
      </w:pPr>
      <w:r>
        <w:rPr>
          <w:rFonts w:cs="Arial"/>
          <w:color w:val="000000"/>
          <w:sz w:val="22"/>
          <w:lang w:val="en-CA"/>
        </w:rPr>
        <w:t>The CWFHC</w:t>
      </w:r>
      <w:r w:rsidR="006D7D8A" w:rsidRPr="006D7D8A">
        <w:rPr>
          <w:rFonts w:cs="Arial"/>
          <w:color w:val="000000"/>
          <w:sz w:val="22"/>
          <w:lang w:val="en-CA"/>
        </w:rPr>
        <w:t xml:space="preserve">, as the sport governing body, is responsible for ensuring that the required standards for conducting the </w:t>
      </w:r>
      <w:r w:rsidR="001A00C6">
        <w:rPr>
          <w:rFonts w:cs="Arial"/>
          <w:color w:val="000000"/>
          <w:sz w:val="22"/>
          <w:lang w:val="en-CA"/>
        </w:rPr>
        <w:t>Championships</w:t>
      </w:r>
      <w:r w:rsidR="006D7D8A" w:rsidRPr="006D7D8A">
        <w:rPr>
          <w:rFonts w:cs="Arial"/>
          <w:color w:val="000000"/>
          <w:sz w:val="22"/>
          <w:lang w:val="en-CA"/>
        </w:rPr>
        <w:t xml:space="preserve"> and other major domestic events are met and in that capacity must exercise control over critical factors. Therefore, all organizations and persons involved in hosting or conducting the </w:t>
      </w:r>
      <w:r w:rsidR="001A00C6">
        <w:rPr>
          <w:rFonts w:cs="Arial"/>
          <w:color w:val="000000"/>
          <w:sz w:val="22"/>
          <w:lang w:val="en-CA"/>
        </w:rPr>
        <w:t>Championships</w:t>
      </w:r>
      <w:r w:rsidR="006D7D8A" w:rsidRPr="006D7D8A">
        <w:rPr>
          <w:rFonts w:cs="Arial"/>
          <w:color w:val="000000"/>
          <w:sz w:val="22"/>
          <w:lang w:val="en-CA"/>
        </w:rPr>
        <w:t xml:space="preserve"> or other major domestic events must conform to the stipulations of this Hosting Policy. </w:t>
      </w:r>
    </w:p>
    <w:p w14:paraId="73D003AF" w14:textId="77777777" w:rsidR="00D02AAE" w:rsidRPr="009E05B1" w:rsidRDefault="00D02AAE" w:rsidP="006D7D8A">
      <w:pPr>
        <w:autoSpaceDE w:val="0"/>
        <w:autoSpaceDN w:val="0"/>
        <w:adjustRightInd w:val="0"/>
        <w:rPr>
          <w:rFonts w:cs="Arial"/>
          <w:color w:val="000000"/>
          <w:sz w:val="22"/>
          <w:lang w:val="en-CA"/>
        </w:rPr>
      </w:pPr>
    </w:p>
    <w:p w14:paraId="73CFC0ED" w14:textId="18AB4068" w:rsidR="006D7D8A" w:rsidRPr="00FB790B" w:rsidRDefault="006D7D8A" w:rsidP="006D7D8A">
      <w:pPr>
        <w:pStyle w:val="Default"/>
        <w:rPr>
          <w:rFonts w:ascii="Century Schoolbook" w:hAnsi="Century Schoolbook" w:cs="Arial"/>
          <w:sz w:val="22"/>
          <w:szCs w:val="22"/>
          <w:lang w:val="en-CA"/>
        </w:rPr>
      </w:pPr>
      <w:r w:rsidRPr="00FB790B">
        <w:rPr>
          <w:rFonts w:ascii="Century Schoolbook" w:hAnsi="Century Schoolbook" w:cs="Arial"/>
          <w:sz w:val="22"/>
          <w:szCs w:val="22"/>
          <w:lang w:val="en-CA"/>
        </w:rPr>
        <w:br/>
      </w:r>
    </w:p>
    <w:p w14:paraId="042945A7" w14:textId="77777777" w:rsidR="00D02AAE" w:rsidRPr="009E05B1" w:rsidRDefault="00D02AAE">
      <w:pPr>
        <w:rPr>
          <w:rFonts w:cs="Cambria"/>
          <w:b/>
          <w:bCs/>
          <w:color w:val="000000"/>
          <w:sz w:val="22"/>
          <w:lang w:val="en-CA"/>
        </w:rPr>
      </w:pPr>
      <w:r w:rsidRPr="009E05B1">
        <w:rPr>
          <w:b/>
          <w:bCs/>
          <w:sz w:val="22"/>
          <w:lang w:val="en-CA"/>
        </w:rPr>
        <w:br w:type="page"/>
      </w:r>
    </w:p>
    <w:p w14:paraId="3E61CD64" w14:textId="77777777" w:rsidR="006D7D8A" w:rsidRPr="009E05B1" w:rsidRDefault="006D7D8A" w:rsidP="006D7D8A">
      <w:pPr>
        <w:pStyle w:val="Default"/>
        <w:rPr>
          <w:rFonts w:ascii="Century Schoolbook" w:hAnsi="Century Schoolbook"/>
          <w:b/>
          <w:bCs/>
          <w:sz w:val="22"/>
          <w:szCs w:val="22"/>
          <w:lang w:val="en-CA"/>
        </w:rPr>
      </w:pPr>
    </w:p>
    <w:p w14:paraId="4911583C" w14:textId="77777777" w:rsidR="006D7D8A" w:rsidRPr="006D7D8A" w:rsidRDefault="006D7D8A" w:rsidP="006D7D8A">
      <w:pPr>
        <w:autoSpaceDE w:val="0"/>
        <w:autoSpaceDN w:val="0"/>
        <w:adjustRightInd w:val="0"/>
        <w:rPr>
          <w:rFonts w:cs="Arial"/>
          <w:color w:val="000000"/>
          <w:sz w:val="22"/>
          <w:lang w:val="en-CA"/>
        </w:rPr>
      </w:pPr>
      <w:r w:rsidRPr="006D7D8A">
        <w:rPr>
          <w:rFonts w:cs="Arial"/>
          <w:b/>
          <w:bCs/>
          <w:color w:val="000000"/>
          <w:sz w:val="22"/>
          <w:lang w:val="en-CA"/>
        </w:rPr>
        <w:t xml:space="preserve">1. GENERAL </w:t>
      </w:r>
    </w:p>
    <w:p w14:paraId="14C82BF7" w14:textId="77777777" w:rsidR="00D22145" w:rsidRDefault="00D22145" w:rsidP="006D7D8A">
      <w:pPr>
        <w:autoSpaceDE w:val="0"/>
        <w:autoSpaceDN w:val="0"/>
        <w:adjustRightInd w:val="0"/>
        <w:rPr>
          <w:rFonts w:cs="Arial"/>
          <w:b/>
          <w:bCs/>
          <w:color w:val="000000"/>
          <w:sz w:val="22"/>
          <w:lang w:val="en-CA"/>
        </w:rPr>
      </w:pPr>
    </w:p>
    <w:p w14:paraId="3972C6A5" w14:textId="40088BFF" w:rsidR="006D7D8A" w:rsidRPr="006D7D8A" w:rsidRDefault="00D22145" w:rsidP="006D7D8A">
      <w:pPr>
        <w:autoSpaceDE w:val="0"/>
        <w:autoSpaceDN w:val="0"/>
        <w:adjustRightInd w:val="0"/>
        <w:rPr>
          <w:rFonts w:cs="Arial"/>
          <w:color w:val="000000"/>
          <w:sz w:val="22"/>
          <w:lang w:val="en-CA"/>
        </w:rPr>
      </w:pPr>
      <w:r>
        <w:rPr>
          <w:rFonts w:cs="Arial"/>
          <w:b/>
          <w:bCs/>
          <w:color w:val="000000"/>
          <w:sz w:val="22"/>
          <w:lang w:val="en-CA"/>
        </w:rPr>
        <w:t>1.1. Purpose</w:t>
      </w:r>
    </w:p>
    <w:p w14:paraId="033B8169" w14:textId="77777777" w:rsidR="006D7D8A" w:rsidRPr="009E05B1" w:rsidRDefault="006D7D8A" w:rsidP="006D7D8A">
      <w:pPr>
        <w:autoSpaceDE w:val="0"/>
        <w:autoSpaceDN w:val="0"/>
        <w:adjustRightInd w:val="0"/>
        <w:rPr>
          <w:rFonts w:cs="Arial"/>
          <w:color w:val="000000"/>
          <w:sz w:val="22"/>
          <w:lang w:val="en-CA"/>
        </w:rPr>
      </w:pPr>
      <w:r w:rsidRPr="006D7D8A">
        <w:rPr>
          <w:rFonts w:cs="Arial"/>
          <w:color w:val="000000"/>
          <w:sz w:val="22"/>
          <w:lang w:val="en-CA"/>
        </w:rPr>
        <w:t xml:space="preserve">The purpose of this document is to state the </w:t>
      </w:r>
      <w:r w:rsidR="00FB790B">
        <w:rPr>
          <w:rFonts w:cs="Arial"/>
          <w:color w:val="000000"/>
          <w:sz w:val="22"/>
          <w:lang w:val="en-CA"/>
        </w:rPr>
        <w:t>CWFHC</w:t>
      </w:r>
      <w:r w:rsidRPr="006D7D8A">
        <w:rPr>
          <w:rFonts w:cs="Arial"/>
          <w:color w:val="000000"/>
          <w:sz w:val="22"/>
          <w:lang w:val="en-CA"/>
        </w:rPr>
        <w:t xml:space="preserve"> Hosting Policy for the </w:t>
      </w:r>
      <w:r w:rsidR="00FB790B">
        <w:rPr>
          <w:rFonts w:cs="Arial"/>
          <w:color w:val="000000"/>
          <w:sz w:val="22"/>
          <w:lang w:val="en-CA"/>
        </w:rPr>
        <w:t xml:space="preserve">Canadian </w:t>
      </w:r>
      <w:r w:rsidR="000C19C8">
        <w:rPr>
          <w:rFonts w:cs="Arial"/>
          <w:color w:val="000000"/>
          <w:sz w:val="22"/>
          <w:lang w:val="en-CA"/>
        </w:rPr>
        <w:t xml:space="preserve">Senior </w:t>
      </w:r>
      <w:r w:rsidR="00FB790B">
        <w:rPr>
          <w:rFonts w:cs="Arial"/>
          <w:color w:val="000000"/>
          <w:sz w:val="22"/>
          <w:lang w:val="en-CA"/>
        </w:rPr>
        <w:t xml:space="preserve">Weightlifting </w:t>
      </w:r>
      <w:r w:rsidR="001A00C6">
        <w:rPr>
          <w:rFonts w:cs="Arial"/>
          <w:color w:val="000000"/>
          <w:sz w:val="22"/>
          <w:lang w:val="en-CA"/>
        </w:rPr>
        <w:t>Championships</w:t>
      </w:r>
      <w:r w:rsidRPr="006D7D8A">
        <w:rPr>
          <w:rFonts w:cs="Arial"/>
          <w:color w:val="000000"/>
          <w:sz w:val="22"/>
          <w:lang w:val="en-CA"/>
        </w:rPr>
        <w:t>.</w:t>
      </w:r>
    </w:p>
    <w:p w14:paraId="1CE047FA" w14:textId="77777777" w:rsidR="006D7D8A" w:rsidRPr="006D7D8A" w:rsidRDefault="006D7D8A" w:rsidP="006D7D8A">
      <w:pPr>
        <w:autoSpaceDE w:val="0"/>
        <w:autoSpaceDN w:val="0"/>
        <w:adjustRightInd w:val="0"/>
        <w:rPr>
          <w:rFonts w:cs="Arial"/>
          <w:color w:val="000000"/>
          <w:sz w:val="22"/>
          <w:lang w:val="en-CA"/>
        </w:rPr>
      </w:pPr>
      <w:r w:rsidRPr="006D7D8A">
        <w:rPr>
          <w:rFonts w:cs="Arial"/>
          <w:color w:val="000000"/>
          <w:sz w:val="22"/>
          <w:lang w:val="en-CA"/>
        </w:rPr>
        <w:t xml:space="preserve"> </w:t>
      </w:r>
    </w:p>
    <w:p w14:paraId="63360974" w14:textId="5F5BAC6F" w:rsidR="006D7D8A" w:rsidRPr="006D7D8A" w:rsidRDefault="006D7D8A" w:rsidP="006D7D8A">
      <w:pPr>
        <w:autoSpaceDE w:val="0"/>
        <w:autoSpaceDN w:val="0"/>
        <w:adjustRightInd w:val="0"/>
        <w:rPr>
          <w:rFonts w:cs="Arial"/>
          <w:color w:val="000000"/>
          <w:sz w:val="22"/>
          <w:lang w:val="en-CA"/>
        </w:rPr>
      </w:pPr>
      <w:r w:rsidRPr="006D7D8A">
        <w:rPr>
          <w:rFonts w:cs="Arial"/>
          <w:b/>
          <w:bCs/>
          <w:color w:val="000000"/>
          <w:sz w:val="22"/>
          <w:lang w:val="en-CA"/>
        </w:rPr>
        <w:t>1.2. A</w:t>
      </w:r>
      <w:r w:rsidR="00D22145">
        <w:rPr>
          <w:rFonts w:cs="Arial"/>
          <w:b/>
          <w:bCs/>
          <w:color w:val="000000"/>
          <w:sz w:val="22"/>
          <w:lang w:val="en-CA"/>
        </w:rPr>
        <w:t>pplication of this Policy</w:t>
      </w:r>
      <w:r w:rsidRPr="006D7D8A">
        <w:rPr>
          <w:rFonts w:cs="Arial"/>
          <w:b/>
          <w:bCs/>
          <w:color w:val="000000"/>
          <w:sz w:val="22"/>
          <w:lang w:val="en-CA"/>
        </w:rPr>
        <w:t xml:space="preserve"> </w:t>
      </w:r>
    </w:p>
    <w:p w14:paraId="2B158A7F" w14:textId="77777777" w:rsidR="006D7D8A" w:rsidRPr="009E05B1" w:rsidRDefault="006D7D8A" w:rsidP="006D7D8A">
      <w:pPr>
        <w:pStyle w:val="Default"/>
        <w:rPr>
          <w:rFonts w:ascii="Century Schoolbook" w:hAnsi="Century Schoolbook"/>
          <w:sz w:val="22"/>
          <w:szCs w:val="22"/>
          <w:lang w:val="en-CA"/>
        </w:rPr>
      </w:pPr>
    </w:p>
    <w:p w14:paraId="746EFE6E" w14:textId="77777777" w:rsidR="006D7D8A" w:rsidRPr="009E05B1" w:rsidRDefault="006D7D8A" w:rsidP="006D7D8A">
      <w:pPr>
        <w:pStyle w:val="Default"/>
        <w:rPr>
          <w:rFonts w:ascii="Century Schoolbook" w:hAnsi="Century Schoolbook"/>
          <w:sz w:val="22"/>
          <w:szCs w:val="22"/>
          <w:lang w:val="en-CA"/>
        </w:rPr>
      </w:pPr>
      <w:r w:rsidRPr="009E05B1">
        <w:rPr>
          <w:rFonts w:ascii="Century Schoolbook" w:hAnsi="Century Schoolbook" w:cs="Arial"/>
          <w:sz w:val="22"/>
          <w:szCs w:val="22"/>
          <w:lang w:val="en-CA"/>
        </w:rPr>
        <w:t xml:space="preserve">This Policy shall apply fully for the hosting of the </w:t>
      </w:r>
      <w:r w:rsidR="00A81D32">
        <w:rPr>
          <w:rFonts w:ascii="Century Schoolbook" w:hAnsi="Century Schoolbook" w:cs="Arial"/>
          <w:sz w:val="22"/>
          <w:szCs w:val="22"/>
          <w:lang w:val="en-CA"/>
        </w:rPr>
        <w:t>Championships</w:t>
      </w:r>
      <w:r w:rsidRPr="009E05B1">
        <w:rPr>
          <w:rFonts w:ascii="Century Schoolbook" w:hAnsi="Century Schoolbook" w:cs="Arial"/>
          <w:sz w:val="22"/>
          <w:szCs w:val="22"/>
          <w:lang w:val="en-CA"/>
        </w:rPr>
        <w:t xml:space="preserve"> held in Canada, unless otherwise authorized by </w:t>
      </w:r>
      <w:r w:rsidR="00FB790B">
        <w:rPr>
          <w:rFonts w:ascii="Century Schoolbook" w:hAnsi="Century Schoolbook" w:cs="Arial"/>
          <w:sz w:val="22"/>
          <w:szCs w:val="22"/>
          <w:lang w:val="en-CA"/>
        </w:rPr>
        <w:t>CWFHC</w:t>
      </w:r>
      <w:r w:rsidRPr="009E05B1">
        <w:rPr>
          <w:rFonts w:ascii="Century Schoolbook" w:hAnsi="Century Schoolbook" w:cs="Arial"/>
          <w:sz w:val="22"/>
          <w:szCs w:val="22"/>
          <w:lang w:val="en-CA"/>
        </w:rPr>
        <w:t>. When a</w:t>
      </w:r>
      <w:r w:rsidR="000C19C8">
        <w:rPr>
          <w:rFonts w:ascii="Century Schoolbook" w:hAnsi="Century Schoolbook" w:cs="Arial"/>
          <w:sz w:val="22"/>
          <w:szCs w:val="22"/>
          <w:lang w:val="en-CA"/>
        </w:rPr>
        <w:t xml:space="preserve"> Provincial/Territorial Sport Organization (¨PSO¨)</w:t>
      </w:r>
      <w:r w:rsidRPr="009E05B1">
        <w:rPr>
          <w:rFonts w:ascii="Century Schoolbook" w:hAnsi="Century Schoolbook" w:cs="Arial"/>
          <w:sz w:val="22"/>
          <w:szCs w:val="22"/>
          <w:lang w:val="en-CA"/>
        </w:rPr>
        <w:t xml:space="preserve"> bids for an event to which this Policy applies, the </w:t>
      </w:r>
      <w:r w:rsidR="000C19C8">
        <w:rPr>
          <w:rFonts w:ascii="Century Schoolbook" w:hAnsi="Century Schoolbook" w:cs="Arial"/>
          <w:sz w:val="22"/>
          <w:szCs w:val="22"/>
          <w:lang w:val="en-CA"/>
        </w:rPr>
        <w:t>PSO</w:t>
      </w:r>
      <w:r w:rsidRPr="009E05B1">
        <w:rPr>
          <w:rFonts w:ascii="Century Schoolbook" w:hAnsi="Century Schoolbook" w:cs="Arial"/>
          <w:sz w:val="22"/>
          <w:szCs w:val="22"/>
          <w:lang w:val="en-CA"/>
        </w:rPr>
        <w:t xml:space="preserve"> agrees to abide by this Policy</w:t>
      </w:r>
    </w:p>
    <w:p w14:paraId="6123A910" w14:textId="77777777" w:rsidR="006D7D8A" w:rsidRPr="009E05B1" w:rsidRDefault="006D7D8A" w:rsidP="006D7D8A">
      <w:pPr>
        <w:pStyle w:val="Default"/>
        <w:rPr>
          <w:rFonts w:ascii="Century Schoolbook" w:hAnsi="Century Schoolbook"/>
          <w:sz w:val="22"/>
          <w:szCs w:val="22"/>
          <w:lang w:val="en-CA"/>
        </w:rPr>
      </w:pPr>
    </w:p>
    <w:p w14:paraId="3019A241" w14:textId="2666A98E" w:rsidR="006D7D8A" w:rsidRPr="00D22145" w:rsidRDefault="00D22145" w:rsidP="006D7D8A">
      <w:pPr>
        <w:pStyle w:val="Default"/>
        <w:rPr>
          <w:rFonts w:ascii="Century Schoolbook" w:hAnsi="Century Schoolbook"/>
          <w:b/>
          <w:sz w:val="22"/>
          <w:szCs w:val="22"/>
          <w:lang w:val="en-CA"/>
        </w:rPr>
      </w:pPr>
      <w:r>
        <w:rPr>
          <w:rFonts w:ascii="Century Schoolbook" w:hAnsi="Century Schoolbook"/>
          <w:b/>
          <w:sz w:val="22"/>
          <w:szCs w:val="22"/>
          <w:lang w:val="en-CA"/>
        </w:rPr>
        <w:t>1.3. Rules</w:t>
      </w:r>
      <w:r w:rsidR="006D7D8A" w:rsidRPr="00D22145">
        <w:rPr>
          <w:rFonts w:ascii="Century Schoolbook" w:hAnsi="Century Schoolbook"/>
          <w:b/>
          <w:sz w:val="22"/>
          <w:szCs w:val="22"/>
          <w:lang w:val="en-CA"/>
        </w:rPr>
        <w:t xml:space="preserve"> </w:t>
      </w:r>
    </w:p>
    <w:p w14:paraId="6272707A" w14:textId="666DDA2C" w:rsidR="006D7D8A" w:rsidRPr="009E05B1" w:rsidRDefault="00D02AAE" w:rsidP="006D7D8A">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The International </w:t>
      </w:r>
      <w:r w:rsidR="00FB790B">
        <w:rPr>
          <w:rFonts w:ascii="Century Schoolbook" w:hAnsi="Century Schoolbook"/>
          <w:sz w:val="22"/>
          <w:szCs w:val="22"/>
          <w:lang w:val="en-CA"/>
        </w:rPr>
        <w:t>Weightlifting</w:t>
      </w:r>
      <w:r w:rsidRPr="009E05B1">
        <w:rPr>
          <w:rFonts w:ascii="Century Schoolbook" w:hAnsi="Century Schoolbook"/>
          <w:sz w:val="22"/>
          <w:szCs w:val="22"/>
          <w:lang w:val="en-CA"/>
        </w:rPr>
        <w:t xml:space="preserve"> </w:t>
      </w:r>
      <w:r w:rsidR="000C19C8">
        <w:rPr>
          <w:rFonts w:ascii="Century Schoolbook" w:hAnsi="Century Schoolbook"/>
          <w:sz w:val="22"/>
          <w:szCs w:val="22"/>
          <w:lang w:val="en-CA"/>
        </w:rPr>
        <w:t xml:space="preserve">Federation (“IWF”) </w:t>
      </w:r>
      <w:r w:rsidR="006F431C">
        <w:rPr>
          <w:rFonts w:ascii="Century Schoolbook" w:hAnsi="Century Schoolbook"/>
          <w:sz w:val="22"/>
          <w:szCs w:val="22"/>
          <w:lang w:val="en-CA"/>
        </w:rPr>
        <w:t xml:space="preserve">Technical and Competition </w:t>
      </w:r>
      <w:r w:rsidRPr="009E05B1">
        <w:rPr>
          <w:rFonts w:ascii="Century Schoolbook" w:hAnsi="Century Schoolbook"/>
          <w:sz w:val="22"/>
          <w:szCs w:val="22"/>
          <w:lang w:val="en-CA"/>
        </w:rPr>
        <w:t>Rules</w:t>
      </w:r>
      <w:r w:rsidR="006F431C">
        <w:rPr>
          <w:rFonts w:ascii="Century Schoolbook" w:hAnsi="Century Schoolbook"/>
          <w:sz w:val="22"/>
          <w:szCs w:val="22"/>
          <w:lang w:val="en-CA"/>
        </w:rPr>
        <w:t xml:space="preserve"> &amp; Regulations (“TCRR”)</w:t>
      </w:r>
      <w:r w:rsidRPr="009E05B1">
        <w:rPr>
          <w:rFonts w:ascii="Century Schoolbook" w:hAnsi="Century Schoolbook"/>
          <w:sz w:val="22"/>
          <w:szCs w:val="22"/>
          <w:lang w:val="en-CA"/>
        </w:rPr>
        <w:t xml:space="preserve"> in force during the event in question will apply fully for all aspects of the event unless otherwise stipulated in this Policy</w:t>
      </w:r>
      <w:r w:rsidR="000C19C8">
        <w:rPr>
          <w:rFonts w:ascii="Century Schoolbook" w:hAnsi="Century Schoolbook"/>
          <w:sz w:val="22"/>
          <w:szCs w:val="22"/>
          <w:lang w:val="en-CA"/>
        </w:rPr>
        <w:t>, the Competition Regulation, or by other CWFHC policies</w:t>
      </w:r>
      <w:r w:rsidRPr="009E05B1">
        <w:rPr>
          <w:rFonts w:ascii="Century Schoolbook" w:hAnsi="Century Schoolbook"/>
          <w:sz w:val="22"/>
          <w:szCs w:val="22"/>
          <w:lang w:val="en-CA"/>
        </w:rPr>
        <w:t xml:space="preserve">. In cases where no specific rule exists for a situation and it is not covered in this Policy, the principle or the intent of the </w:t>
      </w:r>
      <w:r w:rsidR="006F431C">
        <w:rPr>
          <w:rFonts w:ascii="Century Schoolbook" w:hAnsi="Century Schoolbook"/>
          <w:sz w:val="22"/>
          <w:szCs w:val="22"/>
          <w:lang w:val="en-CA"/>
        </w:rPr>
        <w:t>TCRR</w:t>
      </w:r>
      <w:r w:rsidRPr="009E05B1">
        <w:rPr>
          <w:rFonts w:ascii="Century Schoolbook" w:hAnsi="Century Schoolbook"/>
          <w:sz w:val="22"/>
          <w:szCs w:val="22"/>
          <w:lang w:val="en-CA"/>
        </w:rPr>
        <w:t xml:space="preserve"> will be used to determine the resolution of the situation.</w:t>
      </w:r>
    </w:p>
    <w:p w14:paraId="5B51E27E" w14:textId="77777777" w:rsidR="006D7D8A" w:rsidRPr="009E05B1" w:rsidRDefault="006D7D8A" w:rsidP="006D7D8A">
      <w:pPr>
        <w:pStyle w:val="Default"/>
        <w:rPr>
          <w:rFonts w:ascii="Century Schoolbook" w:hAnsi="Century Schoolbook"/>
          <w:sz w:val="22"/>
          <w:szCs w:val="22"/>
          <w:lang w:val="en-CA"/>
        </w:rPr>
      </w:pPr>
    </w:p>
    <w:p w14:paraId="6F6AE45F" w14:textId="0E44C6BB" w:rsidR="006D7D8A" w:rsidRPr="00D22145" w:rsidRDefault="006D7D8A" w:rsidP="006D7D8A">
      <w:pPr>
        <w:pStyle w:val="Default"/>
        <w:rPr>
          <w:rFonts w:ascii="Century Schoolbook" w:hAnsi="Century Schoolbook"/>
          <w:b/>
          <w:sz w:val="22"/>
          <w:szCs w:val="22"/>
          <w:lang w:val="en-CA"/>
        </w:rPr>
      </w:pPr>
      <w:r w:rsidRPr="00D22145">
        <w:rPr>
          <w:rFonts w:ascii="Century Schoolbook" w:hAnsi="Century Schoolbook"/>
          <w:b/>
          <w:sz w:val="22"/>
          <w:szCs w:val="22"/>
          <w:lang w:val="en-CA"/>
        </w:rPr>
        <w:t>1.4. I</w:t>
      </w:r>
      <w:r w:rsidR="00D22145" w:rsidRPr="00D22145">
        <w:rPr>
          <w:rFonts w:ascii="Century Schoolbook" w:hAnsi="Century Schoolbook"/>
          <w:b/>
          <w:sz w:val="22"/>
          <w:szCs w:val="22"/>
          <w:lang w:val="en-CA"/>
        </w:rPr>
        <w:t>ntent and Nature of the Championships</w:t>
      </w:r>
      <w:r w:rsidRPr="00D22145">
        <w:rPr>
          <w:rFonts w:ascii="Century Schoolbook" w:hAnsi="Century Schoolbook"/>
          <w:b/>
          <w:sz w:val="22"/>
          <w:szCs w:val="22"/>
          <w:lang w:val="en-CA"/>
        </w:rPr>
        <w:t xml:space="preserve"> </w:t>
      </w:r>
    </w:p>
    <w:p w14:paraId="72C8003A" w14:textId="77777777" w:rsidR="00D02AAE" w:rsidRPr="009E05B1" w:rsidRDefault="00D02AAE" w:rsidP="006D7D8A">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The </w:t>
      </w:r>
      <w:r w:rsidR="001A00C6">
        <w:rPr>
          <w:rFonts w:ascii="Century Schoolbook" w:hAnsi="Century Schoolbook"/>
          <w:sz w:val="22"/>
          <w:szCs w:val="22"/>
          <w:lang w:val="en-CA"/>
        </w:rPr>
        <w:t>Championships</w:t>
      </w:r>
      <w:r w:rsidRPr="009E05B1">
        <w:rPr>
          <w:rFonts w:ascii="Century Schoolbook" w:hAnsi="Century Schoolbook"/>
          <w:sz w:val="22"/>
          <w:szCs w:val="22"/>
          <w:lang w:val="en-CA"/>
        </w:rPr>
        <w:t xml:space="preserve"> are intended and designed to provide a national competitive f</w:t>
      </w:r>
      <w:r w:rsidR="00864A24">
        <w:rPr>
          <w:rFonts w:ascii="Century Schoolbook" w:hAnsi="Century Schoolbook"/>
          <w:sz w:val="22"/>
          <w:szCs w:val="22"/>
          <w:lang w:val="en-CA"/>
        </w:rPr>
        <w:t>orum to determine the Canadian c</w:t>
      </w:r>
      <w:r w:rsidRPr="009E05B1">
        <w:rPr>
          <w:rFonts w:ascii="Century Schoolbook" w:hAnsi="Century Schoolbook"/>
          <w:sz w:val="22"/>
          <w:szCs w:val="22"/>
          <w:lang w:val="en-CA"/>
        </w:rPr>
        <w:t>hampions in each class</w:t>
      </w:r>
      <w:r w:rsidR="000C19C8">
        <w:rPr>
          <w:rFonts w:ascii="Century Schoolbook" w:hAnsi="Century Schoolbook"/>
          <w:sz w:val="22"/>
          <w:szCs w:val="22"/>
          <w:lang w:val="en-CA"/>
        </w:rPr>
        <w:t>, and also to provide a positive competitive experience to athletes, coaches, officials and volunteers</w:t>
      </w:r>
      <w:r w:rsidRPr="009E05B1">
        <w:rPr>
          <w:rFonts w:ascii="Century Schoolbook" w:hAnsi="Century Schoolbook"/>
          <w:sz w:val="22"/>
          <w:szCs w:val="22"/>
          <w:lang w:val="en-CA"/>
        </w:rPr>
        <w:t>.</w:t>
      </w:r>
    </w:p>
    <w:p w14:paraId="7DBDAAAD" w14:textId="77777777" w:rsidR="00D02AAE" w:rsidRPr="009E05B1" w:rsidRDefault="00D02AAE" w:rsidP="006D7D8A">
      <w:pPr>
        <w:pStyle w:val="Default"/>
        <w:rPr>
          <w:rFonts w:ascii="Century Schoolbook" w:hAnsi="Century Schoolbook"/>
          <w:sz w:val="22"/>
          <w:szCs w:val="22"/>
          <w:lang w:val="en-CA"/>
        </w:rPr>
      </w:pPr>
    </w:p>
    <w:p w14:paraId="7049A78E" w14:textId="3B5CB85B" w:rsidR="006D7D8A" w:rsidRPr="00D22145" w:rsidRDefault="006D7D8A" w:rsidP="006D7D8A">
      <w:pPr>
        <w:pStyle w:val="Default"/>
        <w:rPr>
          <w:rFonts w:ascii="Century Schoolbook" w:hAnsi="Century Schoolbook"/>
          <w:b/>
          <w:sz w:val="22"/>
          <w:szCs w:val="22"/>
          <w:lang w:val="en-CA"/>
        </w:rPr>
      </w:pPr>
      <w:r w:rsidRPr="00D22145">
        <w:rPr>
          <w:rFonts w:ascii="Century Schoolbook" w:hAnsi="Century Schoolbook"/>
          <w:b/>
          <w:sz w:val="22"/>
          <w:szCs w:val="22"/>
          <w:lang w:val="en-CA"/>
        </w:rPr>
        <w:t xml:space="preserve">1.5. </w:t>
      </w:r>
      <w:r w:rsidR="00D22145" w:rsidRPr="00D22145">
        <w:rPr>
          <w:rFonts w:ascii="Century Schoolbook" w:hAnsi="Century Schoolbook"/>
          <w:b/>
          <w:sz w:val="22"/>
          <w:szCs w:val="22"/>
          <w:lang w:val="en-CA"/>
        </w:rPr>
        <w:t>Sanctioning of Events</w:t>
      </w:r>
      <w:r w:rsidRPr="00D22145">
        <w:rPr>
          <w:rFonts w:ascii="Century Schoolbook" w:hAnsi="Century Schoolbook"/>
          <w:b/>
          <w:sz w:val="22"/>
          <w:szCs w:val="22"/>
          <w:lang w:val="en-CA"/>
        </w:rPr>
        <w:t xml:space="preserve"> </w:t>
      </w:r>
    </w:p>
    <w:p w14:paraId="54ADE467" w14:textId="77777777" w:rsidR="00D02AAE" w:rsidRPr="009E05B1" w:rsidRDefault="00D02AAE" w:rsidP="006D7D8A">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The </w:t>
      </w:r>
      <w:r w:rsidR="001A00C6">
        <w:rPr>
          <w:rFonts w:ascii="Century Schoolbook" w:hAnsi="Century Schoolbook"/>
          <w:sz w:val="22"/>
          <w:szCs w:val="22"/>
          <w:lang w:val="en-CA"/>
        </w:rPr>
        <w:t>Championships</w:t>
      </w:r>
      <w:r w:rsidRPr="009E05B1">
        <w:rPr>
          <w:rFonts w:ascii="Century Schoolbook" w:hAnsi="Century Schoolbook"/>
          <w:sz w:val="22"/>
          <w:szCs w:val="22"/>
          <w:lang w:val="en-CA"/>
        </w:rPr>
        <w:t xml:space="preserve"> are under the jurisdiction and control of </w:t>
      </w:r>
      <w:r w:rsidR="00FB790B">
        <w:rPr>
          <w:rFonts w:ascii="Century Schoolbook" w:hAnsi="Century Schoolbook"/>
          <w:sz w:val="22"/>
          <w:szCs w:val="22"/>
          <w:lang w:val="en-CA"/>
        </w:rPr>
        <w:t>CWFHC</w:t>
      </w:r>
      <w:r w:rsidRPr="009E05B1">
        <w:rPr>
          <w:rFonts w:ascii="Century Schoolbook" w:hAnsi="Century Schoolbook"/>
          <w:sz w:val="22"/>
          <w:szCs w:val="22"/>
          <w:lang w:val="en-CA"/>
        </w:rPr>
        <w:t xml:space="preserve">, and therefore, no </w:t>
      </w:r>
      <w:r w:rsidR="00864A24">
        <w:rPr>
          <w:rFonts w:ascii="Century Schoolbook" w:hAnsi="Century Schoolbook"/>
          <w:sz w:val="22"/>
          <w:szCs w:val="22"/>
          <w:lang w:val="en-CA"/>
        </w:rPr>
        <w:t xml:space="preserve">other </w:t>
      </w:r>
      <w:r w:rsidRPr="009E05B1">
        <w:rPr>
          <w:rFonts w:ascii="Century Schoolbook" w:hAnsi="Century Schoolbook"/>
          <w:sz w:val="22"/>
          <w:szCs w:val="22"/>
          <w:lang w:val="en-CA"/>
        </w:rPr>
        <w:t xml:space="preserve">event or competition held in Canada may be titled the </w:t>
      </w:r>
      <w:r w:rsidR="001A00C6">
        <w:rPr>
          <w:rFonts w:ascii="Century Schoolbook" w:hAnsi="Century Schoolbook"/>
          <w:sz w:val="22"/>
          <w:szCs w:val="22"/>
          <w:lang w:val="en-CA"/>
        </w:rPr>
        <w:t>Championships</w:t>
      </w:r>
      <w:r w:rsidRPr="009E05B1">
        <w:rPr>
          <w:rFonts w:ascii="Century Schoolbook" w:hAnsi="Century Schoolbook"/>
          <w:sz w:val="22"/>
          <w:szCs w:val="22"/>
          <w:lang w:val="en-CA"/>
        </w:rPr>
        <w:t xml:space="preserve"> </w:t>
      </w:r>
      <w:r w:rsidR="000C19C8">
        <w:rPr>
          <w:rFonts w:ascii="Century Schoolbook" w:hAnsi="Century Schoolbook"/>
          <w:sz w:val="22"/>
          <w:szCs w:val="22"/>
          <w:lang w:val="en-CA"/>
        </w:rPr>
        <w:t xml:space="preserve">or similar </w:t>
      </w:r>
      <w:r w:rsidRPr="009E05B1">
        <w:rPr>
          <w:rFonts w:ascii="Century Schoolbook" w:hAnsi="Century Schoolbook"/>
          <w:sz w:val="22"/>
          <w:szCs w:val="22"/>
          <w:lang w:val="en-CA"/>
        </w:rPr>
        <w:t>unless it has been sanctioned by CWFHC.</w:t>
      </w:r>
    </w:p>
    <w:p w14:paraId="2E2019F6" w14:textId="77777777" w:rsidR="00D02AAE" w:rsidRPr="009E05B1" w:rsidRDefault="00D02AAE" w:rsidP="006D7D8A">
      <w:pPr>
        <w:pStyle w:val="Default"/>
        <w:rPr>
          <w:rFonts w:ascii="Century Schoolbook" w:hAnsi="Century Schoolbook"/>
          <w:sz w:val="22"/>
          <w:szCs w:val="22"/>
          <w:lang w:val="en-CA"/>
        </w:rPr>
      </w:pPr>
    </w:p>
    <w:p w14:paraId="2090C457" w14:textId="3A030B6B" w:rsidR="006D7D8A" w:rsidRPr="00D22145" w:rsidRDefault="006D7D8A" w:rsidP="006D7D8A">
      <w:pPr>
        <w:pStyle w:val="Default"/>
        <w:rPr>
          <w:rFonts w:ascii="Century Schoolbook" w:hAnsi="Century Schoolbook"/>
          <w:b/>
          <w:sz w:val="22"/>
          <w:szCs w:val="22"/>
          <w:lang w:val="en-CA"/>
        </w:rPr>
      </w:pPr>
      <w:r w:rsidRPr="00D22145">
        <w:rPr>
          <w:rFonts w:ascii="Century Schoolbook" w:hAnsi="Century Schoolbook"/>
          <w:b/>
          <w:sz w:val="22"/>
          <w:szCs w:val="22"/>
          <w:lang w:val="en-CA"/>
        </w:rPr>
        <w:t xml:space="preserve">1.6. </w:t>
      </w:r>
      <w:r w:rsidR="00D22145" w:rsidRPr="00D22145">
        <w:rPr>
          <w:rFonts w:ascii="Century Schoolbook" w:hAnsi="Century Schoolbook"/>
          <w:b/>
          <w:sz w:val="22"/>
          <w:szCs w:val="22"/>
          <w:lang w:val="en-CA"/>
        </w:rPr>
        <w:t>Eligibility to Host</w:t>
      </w:r>
      <w:r w:rsidRPr="00D22145">
        <w:rPr>
          <w:rFonts w:ascii="Century Schoolbook" w:hAnsi="Century Schoolbook"/>
          <w:b/>
          <w:sz w:val="22"/>
          <w:szCs w:val="22"/>
          <w:lang w:val="en-CA"/>
        </w:rPr>
        <w:t xml:space="preserve"> </w:t>
      </w:r>
    </w:p>
    <w:p w14:paraId="6CC90C81" w14:textId="77777777" w:rsidR="00D02AAE" w:rsidRDefault="00A81D32" w:rsidP="006D7D8A">
      <w:pPr>
        <w:pStyle w:val="Default"/>
        <w:rPr>
          <w:rFonts w:ascii="Century Schoolbook" w:hAnsi="Century Schoolbook"/>
          <w:sz w:val="22"/>
          <w:szCs w:val="22"/>
          <w:lang w:val="en-CA"/>
        </w:rPr>
      </w:pPr>
      <w:r>
        <w:rPr>
          <w:rFonts w:ascii="Century Schoolbook" w:hAnsi="Century Schoolbook"/>
          <w:sz w:val="22"/>
          <w:szCs w:val="22"/>
          <w:lang w:val="en-CA"/>
        </w:rPr>
        <w:t xml:space="preserve">The provincial association </w:t>
      </w:r>
      <w:r w:rsidR="00864A24">
        <w:rPr>
          <w:rFonts w:ascii="Century Schoolbook" w:hAnsi="Century Schoolbook"/>
          <w:sz w:val="22"/>
          <w:szCs w:val="22"/>
          <w:lang w:val="en-CA"/>
        </w:rPr>
        <w:t>that</w:t>
      </w:r>
      <w:r>
        <w:rPr>
          <w:rFonts w:ascii="Century Schoolbook" w:hAnsi="Century Schoolbook"/>
          <w:sz w:val="22"/>
          <w:szCs w:val="22"/>
          <w:lang w:val="en-CA"/>
        </w:rPr>
        <w:t xml:space="preserve"> present</w:t>
      </w:r>
      <w:r w:rsidR="00864A24">
        <w:rPr>
          <w:rFonts w:ascii="Century Schoolbook" w:hAnsi="Century Schoolbook"/>
          <w:sz w:val="22"/>
          <w:szCs w:val="22"/>
          <w:lang w:val="en-CA"/>
        </w:rPr>
        <w:t>s</w:t>
      </w:r>
      <w:r>
        <w:rPr>
          <w:rFonts w:ascii="Century Schoolbook" w:hAnsi="Century Schoolbook"/>
          <w:sz w:val="22"/>
          <w:szCs w:val="22"/>
          <w:lang w:val="en-CA"/>
        </w:rPr>
        <w:t xml:space="preserve"> the bid must be </w:t>
      </w:r>
      <w:r w:rsidR="00864A24">
        <w:rPr>
          <w:rFonts w:ascii="Century Schoolbook" w:hAnsi="Century Schoolbook"/>
          <w:sz w:val="22"/>
          <w:szCs w:val="22"/>
          <w:lang w:val="en-CA"/>
        </w:rPr>
        <w:t xml:space="preserve">a </w:t>
      </w:r>
      <w:r>
        <w:rPr>
          <w:rFonts w:ascii="Century Schoolbook" w:hAnsi="Century Schoolbook"/>
          <w:sz w:val="22"/>
          <w:szCs w:val="22"/>
          <w:lang w:val="en-CA"/>
        </w:rPr>
        <w:t>member in good standing of the CWFHC.</w:t>
      </w:r>
    </w:p>
    <w:p w14:paraId="77F194F7" w14:textId="77777777" w:rsidR="00A81D32" w:rsidRPr="009E05B1" w:rsidRDefault="00A81D32" w:rsidP="006D7D8A">
      <w:pPr>
        <w:pStyle w:val="Default"/>
        <w:rPr>
          <w:rFonts w:ascii="Century Schoolbook" w:hAnsi="Century Schoolbook"/>
          <w:sz w:val="22"/>
          <w:szCs w:val="22"/>
          <w:lang w:val="en-CA"/>
        </w:rPr>
      </w:pPr>
    </w:p>
    <w:p w14:paraId="09ECBB59" w14:textId="5B8F2C5E" w:rsidR="006D7D8A" w:rsidRPr="00D22145" w:rsidRDefault="006D7D8A" w:rsidP="006D7D8A">
      <w:pPr>
        <w:rPr>
          <w:b/>
          <w:sz w:val="22"/>
          <w:lang w:val="en-CA"/>
        </w:rPr>
      </w:pPr>
      <w:r w:rsidRPr="00D22145">
        <w:rPr>
          <w:b/>
          <w:sz w:val="22"/>
          <w:lang w:val="en-CA"/>
        </w:rPr>
        <w:t xml:space="preserve">1.7. </w:t>
      </w:r>
      <w:r w:rsidR="00D22145" w:rsidRPr="00D22145">
        <w:rPr>
          <w:b/>
          <w:sz w:val="22"/>
          <w:lang w:val="en-CA"/>
        </w:rPr>
        <w:t xml:space="preserve">Championship </w:t>
      </w:r>
      <w:r w:rsidR="00D22145">
        <w:rPr>
          <w:b/>
          <w:sz w:val="22"/>
          <w:lang w:val="en-CA"/>
        </w:rPr>
        <w:t>Scheduling</w:t>
      </w:r>
    </w:p>
    <w:p w14:paraId="59DC034C" w14:textId="77777777" w:rsidR="006D7D8A" w:rsidRPr="009E05B1" w:rsidRDefault="00D02AAE" w:rsidP="00EA23CB">
      <w:pPr>
        <w:rPr>
          <w:sz w:val="22"/>
          <w:lang w:val="en-CA"/>
        </w:rPr>
      </w:pPr>
      <w:r w:rsidRPr="009E05B1">
        <w:rPr>
          <w:sz w:val="22"/>
          <w:lang w:val="en-CA"/>
        </w:rPr>
        <w:t xml:space="preserve">The </w:t>
      </w:r>
      <w:r w:rsidR="001A00C6">
        <w:rPr>
          <w:sz w:val="22"/>
          <w:lang w:val="en-CA"/>
        </w:rPr>
        <w:t>Championships</w:t>
      </w:r>
      <w:r w:rsidRPr="009E05B1">
        <w:rPr>
          <w:sz w:val="22"/>
          <w:lang w:val="en-CA"/>
        </w:rPr>
        <w:t xml:space="preserve"> shall be held once annually, normally in </w:t>
      </w:r>
      <w:r w:rsidR="00864A24">
        <w:rPr>
          <w:sz w:val="22"/>
          <w:lang w:val="en-CA"/>
        </w:rPr>
        <w:t xml:space="preserve">mid-January for the junior Championships and </w:t>
      </w:r>
      <w:r w:rsidRPr="009E05B1">
        <w:rPr>
          <w:sz w:val="22"/>
          <w:lang w:val="en-CA"/>
        </w:rPr>
        <w:t>the 3</w:t>
      </w:r>
      <w:r w:rsidRPr="009E05B1">
        <w:rPr>
          <w:sz w:val="22"/>
          <w:vertAlign w:val="superscript"/>
          <w:lang w:val="en-CA"/>
        </w:rPr>
        <w:t>rd</w:t>
      </w:r>
      <w:r w:rsidR="000C19C8">
        <w:rPr>
          <w:sz w:val="22"/>
          <w:lang w:val="en-CA"/>
        </w:rPr>
        <w:t xml:space="preserve"> weekend of</w:t>
      </w:r>
      <w:r w:rsidRPr="009E05B1">
        <w:rPr>
          <w:sz w:val="22"/>
          <w:lang w:val="en-CA"/>
        </w:rPr>
        <w:t xml:space="preserve"> May (</w:t>
      </w:r>
      <w:r w:rsidR="000C19C8">
        <w:rPr>
          <w:sz w:val="22"/>
          <w:lang w:val="en-CA"/>
        </w:rPr>
        <w:t xml:space="preserve">the </w:t>
      </w:r>
      <w:r w:rsidRPr="009E05B1">
        <w:rPr>
          <w:sz w:val="22"/>
          <w:lang w:val="en-CA"/>
        </w:rPr>
        <w:t xml:space="preserve">Victoria </w:t>
      </w:r>
      <w:r w:rsidR="009E05B1" w:rsidRPr="009E05B1">
        <w:rPr>
          <w:sz w:val="22"/>
          <w:lang w:val="en-CA"/>
        </w:rPr>
        <w:t>Day</w:t>
      </w:r>
      <w:r w:rsidR="000C19C8">
        <w:rPr>
          <w:sz w:val="22"/>
          <w:lang w:val="en-CA"/>
        </w:rPr>
        <w:t xml:space="preserve"> long week</w:t>
      </w:r>
      <w:r w:rsidRPr="009E05B1">
        <w:rPr>
          <w:sz w:val="22"/>
          <w:lang w:val="en-CA"/>
        </w:rPr>
        <w:t>end)</w:t>
      </w:r>
      <w:r w:rsidR="00864A24">
        <w:rPr>
          <w:sz w:val="22"/>
          <w:lang w:val="en-CA"/>
        </w:rPr>
        <w:t xml:space="preserve"> for the senior Championships</w:t>
      </w:r>
      <w:r w:rsidRPr="009E05B1">
        <w:rPr>
          <w:sz w:val="22"/>
          <w:lang w:val="en-CA"/>
        </w:rPr>
        <w:t xml:space="preserve">; however, CWFHC </w:t>
      </w:r>
      <w:r w:rsidR="000C19C8">
        <w:rPr>
          <w:sz w:val="22"/>
          <w:lang w:val="en-CA"/>
        </w:rPr>
        <w:t>may direct a different time</w:t>
      </w:r>
      <w:r w:rsidRPr="009E05B1">
        <w:rPr>
          <w:sz w:val="22"/>
          <w:lang w:val="en-CA"/>
        </w:rPr>
        <w:t xml:space="preserve">frame if circumstances warrant. The specific dates shall be set by CWFHC in consultation with the Organizer. Confirmed dates for the </w:t>
      </w:r>
      <w:r w:rsidR="001A00C6">
        <w:rPr>
          <w:sz w:val="22"/>
          <w:lang w:val="en-CA"/>
        </w:rPr>
        <w:t>Championships</w:t>
      </w:r>
      <w:r w:rsidRPr="009E05B1">
        <w:rPr>
          <w:sz w:val="22"/>
          <w:lang w:val="en-CA"/>
        </w:rPr>
        <w:t xml:space="preserve"> will be informed to the organizer by </w:t>
      </w:r>
      <w:r w:rsidR="009E3FE5" w:rsidRPr="009E05B1">
        <w:rPr>
          <w:sz w:val="22"/>
          <w:lang w:val="en-CA"/>
        </w:rPr>
        <w:t>CWFHC</w:t>
      </w:r>
      <w:r w:rsidRPr="009E05B1">
        <w:rPr>
          <w:sz w:val="22"/>
          <w:lang w:val="en-CA"/>
        </w:rPr>
        <w:t xml:space="preserve"> immediately following the Board decision that confirms the award and the competition schedule.</w:t>
      </w:r>
    </w:p>
    <w:p w14:paraId="68775CC3" w14:textId="77777777" w:rsidR="00D02AAE" w:rsidRPr="009E05B1" w:rsidRDefault="00D02AAE" w:rsidP="00EA23CB">
      <w:pPr>
        <w:rPr>
          <w:sz w:val="22"/>
          <w:lang w:val="en-CA"/>
        </w:rPr>
      </w:pPr>
    </w:p>
    <w:p w14:paraId="462EA318" w14:textId="77777777" w:rsidR="00D02AAE" w:rsidRPr="009E05B1" w:rsidRDefault="00B23919" w:rsidP="00D02AAE">
      <w:pPr>
        <w:pStyle w:val="Default"/>
        <w:rPr>
          <w:rFonts w:ascii="Century Schoolbook" w:hAnsi="Century Schoolbook"/>
          <w:sz w:val="22"/>
          <w:szCs w:val="22"/>
          <w:lang w:val="en-CA"/>
        </w:rPr>
      </w:pPr>
      <w:r>
        <w:rPr>
          <w:rFonts w:ascii="Century Schoolbook" w:hAnsi="Century Schoolbook"/>
          <w:b/>
          <w:bCs/>
          <w:sz w:val="22"/>
          <w:szCs w:val="22"/>
          <w:lang w:val="en-CA"/>
        </w:rPr>
        <w:t>2</w:t>
      </w:r>
      <w:r w:rsidR="00D02AAE" w:rsidRPr="009E05B1">
        <w:rPr>
          <w:rFonts w:ascii="Century Schoolbook" w:hAnsi="Century Schoolbook"/>
          <w:b/>
          <w:bCs/>
          <w:sz w:val="22"/>
          <w:szCs w:val="22"/>
          <w:lang w:val="en-CA"/>
        </w:rPr>
        <w:t xml:space="preserve">. INVITATIONS AND EVENT PROGRAMS </w:t>
      </w:r>
    </w:p>
    <w:p w14:paraId="38E7B4DF" w14:textId="77777777" w:rsidR="00D22145" w:rsidRDefault="00D22145" w:rsidP="00D02AAE">
      <w:pPr>
        <w:pStyle w:val="Default"/>
        <w:rPr>
          <w:rFonts w:ascii="Century Schoolbook" w:hAnsi="Century Schoolbook"/>
          <w:b/>
          <w:sz w:val="22"/>
          <w:szCs w:val="22"/>
          <w:lang w:val="en-CA"/>
        </w:rPr>
      </w:pPr>
    </w:p>
    <w:p w14:paraId="0633AC09" w14:textId="62141E9F" w:rsidR="00D02AAE" w:rsidRPr="00D22145" w:rsidRDefault="00B23919" w:rsidP="00D02AAE">
      <w:pPr>
        <w:pStyle w:val="Default"/>
        <w:rPr>
          <w:rFonts w:ascii="Century Schoolbook" w:hAnsi="Century Schoolbook"/>
          <w:b/>
          <w:sz w:val="22"/>
          <w:szCs w:val="22"/>
          <w:lang w:val="en-CA"/>
        </w:rPr>
      </w:pPr>
      <w:r w:rsidRPr="00D22145">
        <w:rPr>
          <w:rFonts w:ascii="Century Schoolbook" w:hAnsi="Century Schoolbook"/>
          <w:b/>
          <w:sz w:val="22"/>
          <w:szCs w:val="22"/>
          <w:lang w:val="en-CA"/>
        </w:rPr>
        <w:t>2</w:t>
      </w:r>
      <w:r w:rsidR="00D02AAE" w:rsidRPr="00D22145">
        <w:rPr>
          <w:rFonts w:ascii="Century Schoolbook" w:hAnsi="Century Schoolbook"/>
          <w:b/>
          <w:sz w:val="22"/>
          <w:szCs w:val="22"/>
          <w:lang w:val="en-CA"/>
        </w:rPr>
        <w:t>.1. I</w:t>
      </w:r>
      <w:r w:rsidR="00D22145" w:rsidRPr="00D22145">
        <w:rPr>
          <w:rFonts w:ascii="Century Schoolbook" w:hAnsi="Century Schoolbook"/>
          <w:b/>
          <w:sz w:val="22"/>
          <w:szCs w:val="22"/>
          <w:lang w:val="en-CA"/>
        </w:rPr>
        <w:t>nvitations</w:t>
      </w:r>
    </w:p>
    <w:p w14:paraId="075B805B" w14:textId="67143632" w:rsidR="00D02AAE" w:rsidRPr="001A00C6" w:rsidRDefault="009E3FE5" w:rsidP="009E05B1">
      <w:pPr>
        <w:autoSpaceDE w:val="0"/>
        <w:autoSpaceDN w:val="0"/>
        <w:adjustRightInd w:val="0"/>
        <w:rPr>
          <w:rFonts w:cs="Arial"/>
          <w:sz w:val="22"/>
          <w:lang w:val="en-CA"/>
        </w:rPr>
      </w:pPr>
      <w:r w:rsidRPr="009E3FE5">
        <w:rPr>
          <w:rFonts w:cs="Arial"/>
          <w:color w:val="000000"/>
          <w:sz w:val="22"/>
          <w:lang w:val="en-CA"/>
        </w:rPr>
        <w:t>The Organizer is responsible for the generation and the distribution of the Event Invitation, in paper copy and/or in an electronic format</w:t>
      </w:r>
      <w:r w:rsidR="004E2273">
        <w:rPr>
          <w:rFonts w:cs="Arial"/>
          <w:color w:val="000000"/>
          <w:sz w:val="22"/>
          <w:lang w:val="en-CA"/>
        </w:rPr>
        <w:t xml:space="preserve"> (PDF or MS Word)</w:t>
      </w:r>
      <w:r w:rsidRPr="009E3FE5">
        <w:rPr>
          <w:rFonts w:cs="Arial"/>
          <w:color w:val="000000"/>
          <w:sz w:val="22"/>
          <w:lang w:val="en-CA"/>
        </w:rPr>
        <w:t xml:space="preserve">, to all </w:t>
      </w:r>
      <w:r w:rsidR="000C19C8">
        <w:rPr>
          <w:rFonts w:cs="Arial"/>
          <w:color w:val="000000"/>
          <w:sz w:val="22"/>
          <w:lang w:val="en-CA"/>
        </w:rPr>
        <w:t>PSO</w:t>
      </w:r>
      <w:r w:rsidRPr="009E3FE5">
        <w:rPr>
          <w:rFonts w:cs="Arial"/>
          <w:color w:val="000000"/>
          <w:sz w:val="22"/>
          <w:lang w:val="en-CA"/>
        </w:rPr>
        <w:t xml:space="preserve">s and to </w:t>
      </w:r>
      <w:r w:rsidR="00FB790B">
        <w:rPr>
          <w:rFonts w:cs="Arial"/>
          <w:color w:val="000000"/>
          <w:sz w:val="22"/>
          <w:lang w:val="en-CA"/>
        </w:rPr>
        <w:t>CWFHC</w:t>
      </w:r>
      <w:r w:rsidRPr="009E3FE5">
        <w:rPr>
          <w:rFonts w:cs="Arial"/>
          <w:color w:val="000000"/>
          <w:sz w:val="22"/>
          <w:lang w:val="en-CA"/>
        </w:rPr>
        <w:t xml:space="preserve"> </w:t>
      </w:r>
      <w:r w:rsidRPr="009E3FE5">
        <w:rPr>
          <w:rFonts w:cs="Arial"/>
          <w:color w:val="000000"/>
          <w:sz w:val="22"/>
          <w:lang w:val="en-CA"/>
        </w:rPr>
        <w:lastRenderedPageBreak/>
        <w:t>in both official languages, at</w:t>
      </w:r>
      <w:r w:rsidR="001A00C6">
        <w:rPr>
          <w:rFonts w:cs="Arial"/>
          <w:color w:val="000000"/>
          <w:sz w:val="22"/>
          <w:lang w:val="en-CA"/>
        </w:rPr>
        <w:t xml:space="preserve"> least two months prior to </w:t>
      </w:r>
      <w:r w:rsidR="009E05B1">
        <w:rPr>
          <w:rFonts w:cs="Arial"/>
          <w:color w:val="000000"/>
          <w:sz w:val="22"/>
          <w:lang w:val="en-CA"/>
        </w:rPr>
        <w:t xml:space="preserve">the </w:t>
      </w:r>
      <w:r w:rsidR="001A00C6">
        <w:rPr>
          <w:rFonts w:cs="Arial"/>
          <w:color w:val="000000"/>
          <w:sz w:val="22"/>
          <w:lang w:val="en-CA"/>
        </w:rPr>
        <w:t>Championships</w:t>
      </w:r>
      <w:r w:rsidRPr="009E05B1">
        <w:rPr>
          <w:rFonts w:cs="Arial"/>
          <w:sz w:val="22"/>
          <w:lang w:val="en-CA"/>
        </w:rPr>
        <w:t xml:space="preserve">. The Organizer may request a list of email addresses from </w:t>
      </w:r>
      <w:r w:rsidR="00FB790B">
        <w:rPr>
          <w:rFonts w:cs="Arial"/>
          <w:sz w:val="22"/>
          <w:lang w:val="en-CA"/>
        </w:rPr>
        <w:t>CWFHC</w:t>
      </w:r>
      <w:r w:rsidRPr="009E05B1">
        <w:rPr>
          <w:rFonts w:cs="Arial"/>
          <w:sz w:val="22"/>
          <w:lang w:val="en-CA"/>
        </w:rPr>
        <w:t xml:space="preserve"> in order to complete </w:t>
      </w:r>
      <w:r w:rsidR="00864A24">
        <w:rPr>
          <w:rFonts w:cs="Arial"/>
          <w:sz w:val="22"/>
          <w:lang w:val="en-CA"/>
        </w:rPr>
        <w:t xml:space="preserve">the distribution. The </w:t>
      </w:r>
      <w:r w:rsidRPr="009E05B1">
        <w:rPr>
          <w:rFonts w:cs="Arial"/>
          <w:sz w:val="22"/>
          <w:lang w:val="en-CA"/>
        </w:rPr>
        <w:t>T</w:t>
      </w:r>
      <w:r w:rsidR="00864A24">
        <w:rPr>
          <w:rFonts w:cs="Arial"/>
          <w:sz w:val="22"/>
          <w:lang w:val="en-CA"/>
        </w:rPr>
        <w:t xml:space="preserve">echnical </w:t>
      </w:r>
      <w:r w:rsidRPr="009E05B1">
        <w:rPr>
          <w:rFonts w:cs="Arial"/>
          <w:sz w:val="22"/>
          <w:lang w:val="en-CA"/>
        </w:rPr>
        <w:t>D</w:t>
      </w:r>
      <w:r w:rsidR="00864A24">
        <w:rPr>
          <w:rFonts w:cs="Arial"/>
          <w:sz w:val="22"/>
          <w:lang w:val="en-CA"/>
        </w:rPr>
        <w:t>irector</w:t>
      </w:r>
      <w:r w:rsidRPr="009E05B1">
        <w:rPr>
          <w:rFonts w:cs="Arial"/>
          <w:sz w:val="22"/>
          <w:lang w:val="en-CA"/>
        </w:rPr>
        <w:t xml:space="preserve"> </w:t>
      </w:r>
      <w:r w:rsidR="00864A24">
        <w:rPr>
          <w:rFonts w:cs="Arial"/>
          <w:sz w:val="22"/>
          <w:lang w:val="en-CA"/>
        </w:rPr>
        <w:t xml:space="preserve">(“TD”) appointed by the CWFHC </w:t>
      </w:r>
      <w:r w:rsidRPr="009E05B1">
        <w:rPr>
          <w:rFonts w:cs="Arial"/>
          <w:sz w:val="22"/>
          <w:lang w:val="en-CA"/>
        </w:rPr>
        <w:t xml:space="preserve">must approve the Invitation for release to the </w:t>
      </w:r>
      <w:r w:rsidR="000C19C8">
        <w:rPr>
          <w:rFonts w:cs="Arial"/>
          <w:sz w:val="22"/>
          <w:lang w:val="en-CA"/>
        </w:rPr>
        <w:t>PSO</w:t>
      </w:r>
      <w:r w:rsidRPr="009E05B1">
        <w:rPr>
          <w:rFonts w:cs="Arial"/>
          <w:sz w:val="22"/>
          <w:lang w:val="en-CA"/>
        </w:rPr>
        <w:t xml:space="preserve">s. For the </w:t>
      </w:r>
      <w:r w:rsidR="001A00C6">
        <w:rPr>
          <w:rFonts w:cs="Arial"/>
          <w:sz w:val="22"/>
          <w:lang w:val="en-CA"/>
        </w:rPr>
        <w:t>Championships</w:t>
      </w:r>
      <w:r w:rsidRPr="009E05B1">
        <w:rPr>
          <w:rFonts w:cs="Arial"/>
          <w:sz w:val="22"/>
          <w:lang w:val="en-CA"/>
        </w:rPr>
        <w:t xml:space="preserve">, the TD must receive the first draft of the Invitation three months prior to the Event. </w:t>
      </w:r>
      <w:r w:rsidRPr="001A00C6">
        <w:rPr>
          <w:rFonts w:cs="Arial"/>
          <w:sz w:val="22"/>
          <w:lang w:val="en-CA"/>
        </w:rPr>
        <w:t>The Invitation must include the following information:</w:t>
      </w:r>
    </w:p>
    <w:p w14:paraId="5C57E78B" w14:textId="77777777" w:rsidR="009E3FE5" w:rsidRPr="009E05B1" w:rsidRDefault="009E3FE5" w:rsidP="009E3FE5">
      <w:pPr>
        <w:autoSpaceDE w:val="0"/>
        <w:autoSpaceDN w:val="0"/>
        <w:adjustRightInd w:val="0"/>
        <w:rPr>
          <w:rFonts w:cs="Arial"/>
          <w:color w:val="000000"/>
          <w:sz w:val="22"/>
          <w:lang w:val="en-CA"/>
        </w:rPr>
      </w:pPr>
    </w:p>
    <w:p w14:paraId="335A9A16" w14:textId="77777777" w:rsidR="001A00C6" w:rsidRDefault="001A00C6" w:rsidP="00D22145">
      <w:pPr>
        <w:autoSpaceDE w:val="0"/>
        <w:autoSpaceDN w:val="0"/>
        <w:adjustRightInd w:val="0"/>
        <w:ind w:left="567"/>
        <w:rPr>
          <w:rFonts w:cs="Arial"/>
          <w:color w:val="000000"/>
          <w:sz w:val="22"/>
          <w:lang w:val="en-CA"/>
        </w:rPr>
      </w:pPr>
      <w:r>
        <w:rPr>
          <w:rFonts w:cs="Arial"/>
          <w:color w:val="000000"/>
          <w:sz w:val="22"/>
          <w:lang w:val="en-CA"/>
        </w:rPr>
        <w:t xml:space="preserve">a. </w:t>
      </w:r>
      <w:r w:rsidR="009E3FE5" w:rsidRPr="009E3FE5">
        <w:rPr>
          <w:rFonts w:cs="Arial"/>
          <w:color w:val="000000"/>
          <w:sz w:val="22"/>
          <w:lang w:val="en-CA"/>
        </w:rPr>
        <w:t>Event name</w:t>
      </w:r>
      <w:r>
        <w:rPr>
          <w:rFonts w:cs="Arial"/>
          <w:color w:val="000000"/>
          <w:sz w:val="22"/>
          <w:lang w:val="en-CA"/>
        </w:rPr>
        <w:t>, dates, location and organizer</w:t>
      </w:r>
    </w:p>
    <w:p w14:paraId="35D6089F" w14:textId="77777777" w:rsidR="001A00C6" w:rsidRDefault="001A00C6" w:rsidP="00D22145">
      <w:pPr>
        <w:autoSpaceDE w:val="0"/>
        <w:autoSpaceDN w:val="0"/>
        <w:adjustRightInd w:val="0"/>
        <w:ind w:left="567"/>
        <w:rPr>
          <w:rFonts w:cs="Arial"/>
          <w:color w:val="000000"/>
          <w:sz w:val="22"/>
          <w:lang w:val="en-CA"/>
        </w:rPr>
      </w:pPr>
      <w:r>
        <w:rPr>
          <w:rFonts w:cs="Arial"/>
          <w:color w:val="000000"/>
          <w:sz w:val="22"/>
          <w:lang w:val="en-CA"/>
        </w:rPr>
        <w:t xml:space="preserve">b. </w:t>
      </w:r>
      <w:r w:rsidR="009E3FE5" w:rsidRPr="009E3FE5">
        <w:rPr>
          <w:rFonts w:cs="Arial"/>
          <w:color w:val="000000"/>
          <w:sz w:val="22"/>
          <w:lang w:val="en-CA"/>
        </w:rPr>
        <w:t xml:space="preserve">Types, dates and timings </w:t>
      </w:r>
      <w:r>
        <w:rPr>
          <w:rFonts w:cs="Arial"/>
          <w:color w:val="000000"/>
          <w:sz w:val="22"/>
          <w:lang w:val="en-CA"/>
        </w:rPr>
        <w:t>of competitions</w:t>
      </w:r>
    </w:p>
    <w:p w14:paraId="6F15924D" w14:textId="77777777" w:rsidR="009E3FE5" w:rsidRPr="009E3FE5" w:rsidRDefault="001A00C6" w:rsidP="00D22145">
      <w:pPr>
        <w:autoSpaceDE w:val="0"/>
        <w:autoSpaceDN w:val="0"/>
        <w:adjustRightInd w:val="0"/>
        <w:ind w:left="567"/>
        <w:rPr>
          <w:rFonts w:cs="Arial"/>
          <w:color w:val="000000"/>
          <w:sz w:val="22"/>
          <w:lang w:val="en-CA"/>
        </w:rPr>
      </w:pPr>
      <w:r>
        <w:rPr>
          <w:rFonts w:cs="Arial"/>
          <w:color w:val="000000"/>
          <w:sz w:val="22"/>
          <w:lang w:val="en-CA"/>
        </w:rPr>
        <w:t>c. Meeting times and locations</w:t>
      </w:r>
    </w:p>
    <w:p w14:paraId="299A8C4F" w14:textId="77777777" w:rsidR="009E3FE5" w:rsidRPr="009E3FE5" w:rsidRDefault="009E3FE5" w:rsidP="00D22145">
      <w:pPr>
        <w:autoSpaceDE w:val="0"/>
        <w:autoSpaceDN w:val="0"/>
        <w:adjustRightInd w:val="0"/>
        <w:ind w:left="567"/>
        <w:rPr>
          <w:rFonts w:cs="Arial"/>
          <w:color w:val="000000"/>
          <w:sz w:val="22"/>
          <w:lang w:val="en-CA"/>
        </w:rPr>
      </w:pPr>
      <w:r w:rsidRPr="009E3FE5">
        <w:rPr>
          <w:rFonts w:cs="Arial"/>
          <w:color w:val="000000"/>
          <w:sz w:val="22"/>
          <w:lang w:val="en-CA"/>
        </w:rPr>
        <w:t xml:space="preserve">d. Location of competition site (including a map) </w:t>
      </w:r>
    </w:p>
    <w:p w14:paraId="290581C0" w14:textId="77777777" w:rsidR="009E3FE5" w:rsidRPr="009E3FE5" w:rsidRDefault="009E3FE5" w:rsidP="00D22145">
      <w:pPr>
        <w:autoSpaceDE w:val="0"/>
        <w:autoSpaceDN w:val="0"/>
        <w:adjustRightInd w:val="0"/>
        <w:ind w:left="567"/>
        <w:rPr>
          <w:rFonts w:cs="Arial"/>
          <w:color w:val="000000"/>
          <w:sz w:val="22"/>
          <w:lang w:val="en-CA"/>
        </w:rPr>
      </w:pPr>
      <w:r w:rsidRPr="009E3FE5">
        <w:rPr>
          <w:rFonts w:cs="Arial"/>
          <w:color w:val="000000"/>
          <w:sz w:val="22"/>
          <w:lang w:val="en-CA"/>
        </w:rPr>
        <w:t xml:space="preserve">e. </w:t>
      </w:r>
      <w:r w:rsidR="001A00C6">
        <w:rPr>
          <w:rFonts w:cs="Arial"/>
          <w:color w:val="000000"/>
          <w:sz w:val="22"/>
          <w:lang w:val="en-CA"/>
        </w:rPr>
        <w:t>Competition site floor plan</w:t>
      </w:r>
      <w:r w:rsidRPr="009E3FE5">
        <w:rPr>
          <w:rFonts w:cs="Arial"/>
          <w:color w:val="000000"/>
          <w:sz w:val="22"/>
          <w:lang w:val="en-CA"/>
        </w:rPr>
        <w:t xml:space="preserve"> </w:t>
      </w:r>
    </w:p>
    <w:p w14:paraId="534F6E6D" w14:textId="77777777" w:rsidR="009E3FE5" w:rsidRPr="009E3FE5" w:rsidRDefault="009E3FE5" w:rsidP="00D22145">
      <w:pPr>
        <w:autoSpaceDE w:val="0"/>
        <w:autoSpaceDN w:val="0"/>
        <w:adjustRightInd w:val="0"/>
        <w:ind w:left="567"/>
        <w:rPr>
          <w:rFonts w:cs="Arial"/>
          <w:color w:val="000000"/>
          <w:sz w:val="22"/>
          <w:lang w:val="en-CA"/>
        </w:rPr>
      </w:pPr>
      <w:r w:rsidRPr="009E3FE5">
        <w:rPr>
          <w:rFonts w:cs="Arial"/>
          <w:color w:val="000000"/>
          <w:sz w:val="22"/>
          <w:lang w:val="en-CA"/>
        </w:rPr>
        <w:t xml:space="preserve">f. Facility inspection and training information </w:t>
      </w:r>
    </w:p>
    <w:p w14:paraId="294C36F9" w14:textId="77777777" w:rsidR="009E3FE5" w:rsidRPr="009E3FE5" w:rsidRDefault="009E3FE5" w:rsidP="00D22145">
      <w:pPr>
        <w:autoSpaceDE w:val="0"/>
        <w:autoSpaceDN w:val="0"/>
        <w:adjustRightInd w:val="0"/>
        <w:ind w:left="567"/>
        <w:rPr>
          <w:rFonts w:cs="Arial"/>
          <w:color w:val="000000"/>
          <w:sz w:val="22"/>
          <w:lang w:val="en-CA"/>
        </w:rPr>
      </w:pPr>
      <w:r w:rsidRPr="009E3FE5">
        <w:rPr>
          <w:rFonts w:cs="Arial"/>
          <w:color w:val="000000"/>
          <w:sz w:val="22"/>
          <w:lang w:val="en-CA"/>
        </w:rPr>
        <w:t xml:space="preserve">g. Registration and entry forms </w:t>
      </w:r>
    </w:p>
    <w:p w14:paraId="6BE5AD18" w14:textId="65CE9139" w:rsidR="009E3FE5" w:rsidRPr="009E3FE5" w:rsidRDefault="009E3FE5" w:rsidP="00D22145">
      <w:pPr>
        <w:autoSpaceDE w:val="0"/>
        <w:autoSpaceDN w:val="0"/>
        <w:adjustRightInd w:val="0"/>
        <w:ind w:left="567"/>
        <w:rPr>
          <w:rFonts w:cs="Arial"/>
          <w:color w:val="000000"/>
          <w:sz w:val="22"/>
          <w:lang w:val="en-CA"/>
        </w:rPr>
      </w:pPr>
      <w:r w:rsidRPr="009E3FE5">
        <w:rPr>
          <w:rFonts w:cs="Arial"/>
          <w:color w:val="000000"/>
          <w:sz w:val="22"/>
          <w:lang w:val="en-CA"/>
        </w:rPr>
        <w:t xml:space="preserve">h. </w:t>
      </w:r>
      <w:r w:rsidR="004E2273">
        <w:rPr>
          <w:rFonts w:cs="Arial"/>
          <w:color w:val="000000"/>
          <w:sz w:val="22"/>
          <w:lang w:val="en-CA"/>
        </w:rPr>
        <w:t>The</w:t>
      </w:r>
      <w:r w:rsidRPr="009E3FE5">
        <w:rPr>
          <w:rFonts w:cs="Arial"/>
          <w:color w:val="000000"/>
          <w:sz w:val="22"/>
          <w:lang w:val="en-CA"/>
        </w:rPr>
        <w:t xml:space="preserve"> registration fee</w:t>
      </w:r>
      <w:r w:rsidR="004E2273">
        <w:rPr>
          <w:rFonts w:cs="Arial"/>
          <w:color w:val="000000"/>
          <w:sz w:val="22"/>
          <w:lang w:val="en-CA"/>
        </w:rPr>
        <w:t>, as set by the CWFHC</w:t>
      </w:r>
      <w:r w:rsidRPr="009E3FE5">
        <w:rPr>
          <w:rFonts w:cs="Arial"/>
          <w:color w:val="000000"/>
          <w:sz w:val="22"/>
          <w:lang w:val="en-CA"/>
        </w:rPr>
        <w:t xml:space="preserve"> </w:t>
      </w:r>
    </w:p>
    <w:p w14:paraId="652E6C39" w14:textId="77777777" w:rsidR="009E3FE5" w:rsidRPr="009E3FE5" w:rsidRDefault="009E3FE5" w:rsidP="00D22145">
      <w:pPr>
        <w:autoSpaceDE w:val="0"/>
        <w:autoSpaceDN w:val="0"/>
        <w:adjustRightInd w:val="0"/>
        <w:ind w:left="567"/>
        <w:rPr>
          <w:rFonts w:cs="Arial"/>
          <w:color w:val="000000"/>
          <w:sz w:val="22"/>
          <w:lang w:val="en-CA"/>
        </w:rPr>
      </w:pPr>
      <w:proofErr w:type="spellStart"/>
      <w:r w:rsidRPr="009E3FE5">
        <w:rPr>
          <w:rFonts w:cs="Arial"/>
          <w:color w:val="000000"/>
          <w:sz w:val="22"/>
          <w:lang w:val="en-CA"/>
        </w:rPr>
        <w:t>i</w:t>
      </w:r>
      <w:proofErr w:type="spellEnd"/>
      <w:r w:rsidRPr="009E3FE5">
        <w:rPr>
          <w:rFonts w:cs="Arial"/>
          <w:color w:val="000000"/>
          <w:sz w:val="22"/>
          <w:lang w:val="en-CA"/>
        </w:rPr>
        <w:t xml:space="preserve">. Registration deadlines </w:t>
      </w:r>
    </w:p>
    <w:p w14:paraId="40FAC64F" w14:textId="77777777" w:rsidR="009E3FE5" w:rsidRPr="009E3FE5" w:rsidRDefault="009E3FE5" w:rsidP="00D22145">
      <w:pPr>
        <w:autoSpaceDE w:val="0"/>
        <w:autoSpaceDN w:val="0"/>
        <w:adjustRightInd w:val="0"/>
        <w:ind w:left="567"/>
        <w:rPr>
          <w:rFonts w:cs="Arial"/>
          <w:color w:val="000000"/>
          <w:sz w:val="22"/>
          <w:lang w:val="en-CA"/>
        </w:rPr>
      </w:pPr>
      <w:r w:rsidRPr="009E3FE5">
        <w:rPr>
          <w:rFonts w:cs="Arial"/>
          <w:color w:val="000000"/>
          <w:sz w:val="22"/>
          <w:lang w:val="en-CA"/>
        </w:rPr>
        <w:t xml:space="preserve">j. Available accommodation details and costs </w:t>
      </w:r>
    </w:p>
    <w:p w14:paraId="6F96AB59" w14:textId="77777777" w:rsidR="009E3FE5" w:rsidRPr="009E3FE5" w:rsidRDefault="009E3FE5" w:rsidP="00D22145">
      <w:pPr>
        <w:autoSpaceDE w:val="0"/>
        <w:autoSpaceDN w:val="0"/>
        <w:adjustRightInd w:val="0"/>
        <w:ind w:left="567"/>
        <w:rPr>
          <w:rFonts w:cs="Arial"/>
          <w:color w:val="000000"/>
          <w:sz w:val="22"/>
          <w:lang w:val="en-CA"/>
        </w:rPr>
      </w:pPr>
      <w:r w:rsidRPr="009E3FE5">
        <w:rPr>
          <w:rFonts w:cs="Arial"/>
          <w:color w:val="000000"/>
          <w:sz w:val="22"/>
          <w:lang w:val="en-CA"/>
        </w:rPr>
        <w:t xml:space="preserve">k. Travel information (with a map if necessary) </w:t>
      </w:r>
    </w:p>
    <w:p w14:paraId="02386FB2" w14:textId="77777777" w:rsidR="009E3FE5" w:rsidRPr="009E3FE5" w:rsidRDefault="009E3FE5" w:rsidP="00D22145">
      <w:pPr>
        <w:autoSpaceDE w:val="0"/>
        <w:autoSpaceDN w:val="0"/>
        <w:adjustRightInd w:val="0"/>
        <w:ind w:left="567"/>
        <w:rPr>
          <w:rFonts w:cs="Arial"/>
          <w:color w:val="000000"/>
          <w:sz w:val="22"/>
          <w:lang w:val="en-CA"/>
        </w:rPr>
      </w:pPr>
      <w:r w:rsidRPr="009E3FE5">
        <w:rPr>
          <w:rFonts w:cs="Arial"/>
          <w:color w:val="000000"/>
          <w:sz w:val="22"/>
          <w:lang w:val="en-CA"/>
        </w:rPr>
        <w:t xml:space="preserve">l. Local transport arrangements </w:t>
      </w:r>
    </w:p>
    <w:p w14:paraId="4A21A49A" w14:textId="77777777" w:rsidR="009E3FE5" w:rsidRPr="009E3FE5" w:rsidRDefault="009E3FE5" w:rsidP="00D22145">
      <w:pPr>
        <w:autoSpaceDE w:val="0"/>
        <w:autoSpaceDN w:val="0"/>
        <w:adjustRightInd w:val="0"/>
        <w:ind w:left="567"/>
        <w:rPr>
          <w:rFonts w:cs="Arial"/>
          <w:color w:val="000000"/>
          <w:sz w:val="22"/>
          <w:lang w:val="en-CA"/>
        </w:rPr>
      </w:pPr>
      <w:r w:rsidRPr="009E3FE5">
        <w:rPr>
          <w:rFonts w:cs="Arial"/>
          <w:color w:val="000000"/>
          <w:sz w:val="22"/>
          <w:lang w:val="en-CA"/>
        </w:rPr>
        <w:t xml:space="preserve">m. Restaurant or meal arrangements information </w:t>
      </w:r>
    </w:p>
    <w:p w14:paraId="07B496D8" w14:textId="77777777" w:rsidR="009E3FE5" w:rsidRPr="009E3FE5" w:rsidRDefault="009E3FE5" w:rsidP="00D22145">
      <w:pPr>
        <w:autoSpaceDE w:val="0"/>
        <w:autoSpaceDN w:val="0"/>
        <w:adjustRightInd w:val="0"/>
        <w:ind w:left="567"/>
        <w:rPr>
          <w:rFonts w:cs="Arial"/>
          <w:color w:val="000000"/>
          <w:sz w:val="22"/>
          <w:lang w:val="en-CA"/>
        </w:rPr>
      </w:pPr>
      <w:r w:rsidRPr="009E3FE5">
        <w:rPr>
          <w:rFonts w:cs="Arial"/>
          <w:color w:val="000000"/>
          <w:sz w:val="22"/>
          <w:lang w:val="en-CA"/>
        </w:rPr>
        <w:t>n. Organizin</w:t>
      </w:r>
      <w:r w:rsidR="00864A24">
        <w:rPr>
          <w:rFonts w:cs="Arial"/>
          <w:color w:val="000000"/>
          <w:sz w:val="22"/>
          <w:lang w:val="en-CA"/>
        </w:rPr>
        <w:t>g Committee contact information</w:t>
      </w:r>
      <w:r w:rsidR="001A00C6" w:rsidRPr="001A00C6">
        <w:rPr>
          <w:rFonts w:cs="Arial"/>
          <w:color w:val="000000"/>
          <w:sz w:val="22"/>
          <w:lang w:val="en-CA"/>
        </w:rPr>
        <w:t>:</w:t>
      </w:r>
      <w:r w:rsidRPr="009E3FE5">
        <w:rPr>
          <w:rFonts w:cs="Arial"/>
          <w:color w:val="000000"/>
          <w:sz w:val="22"/>
          <w:lang w:val="en-CA"/>
        </w:rPr>
        <w:t xml:space="preserve"> phone, fax, email, </w:t>
      </w:r>
      <w:r w:rsidR="001A00C6" w:rsidRPr="001A00C6">
        <w:rPr>
          <w:rFonts w:cs="Arial"/>
          <w:color w:val="000000"/>
          <w:sz w:val="22"/>
          <w:lang w:val="en-CA"/>
        </w:rPr>
        <w:t xml:space="preserve">and/or </w:t>
      </w:r>
      <w:r w:rsidRPr="009E3FE5">
        <w:rPr>
          <w:rFonts w:cs="Arial"/>
          <w:color w:val="000000"/>
          <w:sz w:val="22"/>
          <w:lang w:val="en-CA"/>
        </w:rPr>
        <w:t xml:space="preserve">website </w:t>
      </w:r>
    </w:p>
    <w:p w14:paraId="360BA05B" w14:textId="77777777" w:rsidR="009E3FE5" w:rsidRPr="009E05B1" w:rsidRDefault="009E3FE5" w:rsidP="00D22145">
      <w:pPr>
        <w:ind w:left="567"/>
        <w:rPr>
          <w:rFonts w:cs="Arial"/>
          <w:sz w:val="22"/>
          <w:lang w:val="en-CA"/>
        </w:rPr>
      </w:pPr>
      <w:r w:rsidRPr="009E05B1">
        <w:rPr>
          <w:rFonts w:cs="Arial"/>
          <w:color w:val="000000"/>
          <w:sz w:val="22"/>
          <w:lang w:val="en-CA"/>
        </w:rPr>
        <w:t>o. Other necessary or special information</w:t>
      </w:r>
    </w:p>
    <w:p w14:paraId="77138C43" w14:textId="77777777" w:rsidR="009E3FE5" w:rsidRPr="009E05B1" w:rsidRDefault="009E3FE5" w:rsidP="009E3FE5">
      <w:pPr>
        <w:rPr>
          <w:sz w:val="22"/>
          <w:lang w:val="en-CA"/>
        </w:rPr>
      </w:pPr>
    </w:p>
    <w:p w14:paraId="43F8D1F0" w14:textId="77777777" w:rsidR="00D02AAE" w:rsidRPr="00864A24" w:rsidRDefault="00D02AAE" w:rsidP="00D02AAE">
      <w:pPr>
        <w:rPr>
          <w:b/>
          <w:sz w:val="22"/>
          <w:lang w:val="en-CA"/>
        </w:rPr>
      </w:pPr>
      <w:r w:rsidRPr="00864A24">
        <w:rPr>
          <w:b/>
          <w:sz w:val="22"/>
          <w:lang w:val="en-CA"/>
        </w:rPr>
        <w:t xml:space="preserve">3. </w:t>
      </w:r>
      <w:r w:rsidR="00864A24">
        <w:rPr>
          <w:b/>
          <w:sz w:val="22"/>
          <w:lang w:val="en-CA"/>
        </w:rPr>
        <w:t xml:space="preserve">PROGRAM </w:t>
      </w:r>
      <w:r w:rsidRPr="00864A24">
        <w:rPr>
          <w:b/>
          <w:sz w:val="22"/>
          <w:lang w:val="en-CA"/>
        </w:rPr>
        <w:t>SCHEDULE</w:t>
      </w:r>
      <w:r w:rsidR="00864A24">
        <w:rPr>
          <w:b/>
          <w:sz w:val="22"/>
          <w:lang w:val="en-CA"/>
        </w:rPr>
        <w:t>S</w:t>
      </w:r>
    </w:p>
    <w:p w14:paraId="3B9AB7BC" w14:textId="77777777" w:rsidR="009E3FE5" w:rsidRPr="009E05B1" w:rsidRDefault="009E3FE5" w:rsidP="00D02AAE">
      <w:pPr>
        <w:rPr>
          <w:sz w:val="22"/>
          <w:lang w:val="en-CA"/>
        </w:rPr>
      </w:pPr>
    </w:p>
    <w:p w14:paraId="39876F14" w14:textId="77777777" w:rsidR="009E3FE5" w:rsidRPr="009E3FE5" w:rsidRDefault="00864A24" w:rsidP="009E3FE5">
      <w:pPr>
        <w:autoSpaceDE w:val="0"/>
        <w:autoSpaceDN w:val="0"/>
        <w:adjustRightInd w:val="0"/>
        <w:rPr>
          <w:rFonts w:cs="Arial"/>
          <w:color w:val="000000"/>
          <w:sz w:val="22"/>
          <w:lang w:val="en-CA"/>
        </w:rPr>
      </w:pPr>
      <w:r>
        <w:rPr>
          <w:rFonts w:cs="Arial"/>
          <w:color w:val="000000"/>
          <w:sz w:val="22"/>
          <w:lang w:val="en-CA"/>
        </w:rPr>
        <w:t>Because PSOs will be sending their teams across the country to attend the Championships, it is incumbent on PSOs to respect deadlines and on the Organizing Committee to finalize the Championship schedule as early as possible.  A s</w:t>
      </w:r>
      <w:r w:rsidR="009E3FE5" w:rsidRPr="009E3FE5">
        <w:rPr>
          <w:rFonts w:cs="Arial"/>
          <w:color w:val="000000"/>
          <w:sz w:val="22"/>
          <w:lang w:val="en-CA"/>
        </w:rPr>
        <w:t xml:space="preserve">uggested </w:t>
      </w:r>
      <w:r>
        <w:rPr>
          <w:rFonts w:cs="Arial"/>
          <w:color w:val="000000"/>
          <w:sz w:val="22"/>
          <w:lang w:val="en-CA"/>
        </w:rPr>
        <w:t xml:space="preserve">schedule for the Championships is outlined </w:t>
      </w:r>
      <w:r w:rsidR="009E3FE5" w:rsidRPr="009E3FE5">
        <w:rPr>
          <w:rFonts w:cs="Arial"/>
          <w:color w:val="000000"/>
          <w:sz w:val="22"/>
          <w:lang w:val="en-CA"/>
        </w:rPr>
        <w:t xml:space="preserve">below. The suggested </w:t>
      </w:r>
      <w:r>
        <w:rPr>
          <w:rFonts w:cs="Arial"/>
          <w:color w:val="000000"/>
          <w:sz w:val="22"/>
          <w:lang w:val="en-CA"/>
        </w:rPr>
        <w:t>schedule</w:t>
      </w:r>
      <w:r w:rsidR="009E3FE5" w:rsidRPr="009E3FE5">
        <w:rPr>
          <w:rFonts w:cs="Arial"/>
          <w:color w:val="000000"/>
          <w:sz w:val="22"/>
          <w:lang w:val="en-CA"/>
        </w:rPr>
        <w:t xml:space="preserve"> may be modified as necessary but must be approved by the TD before </w:t>
      </w:r>
      <w:r>
        <w:rPr>
          <w:rFonts w:cs="Arial"/>
          <w:color w:val="000000"/>
          <w:sz w:val="22"/>
          <w:lang w:val="en-CA"/>
        </w:rPr>
        <w:t>it</w:t>
      </w:r>
      <w:r w:rsidR="009E3FE5" w:rsidRPr="009E3FE5">
        <w:rPr>
          <w:rFonts w:cs="Arial"/>
          <w:color w:val="000000"/>
          <w:sz w:val="22"/>
          <w:lang w:val="en-CA"/>
        </w:rPr>
        <w:t xml:space="preserve"> </w:t>
      </w:r>
      <w:r>
        <w:rPr>
          <w:rFonts w:cs="Arial"/>
          <w:color w:val="000000"/>
          <w:sz w:val="22"/>
          <w:lang w:val="en-CA"/>
        </w:rPr>
        <w:t>is</w:t>
      </w:r>
      <w:r w:rsidR="009E3FE5" w:rsidRPr="009E3FE5">
        <w:rPr>
          <w:rFonts w:cs="Arial"/>
          <w:color w:val="000000"/>
          <w:sz w:val="22"/>
          <w:lang w:val="en-CA"/>
        </w:rPr>
        <w:t xml:space="preserve"> published. </w:t>
      </w:r>
    </w:p>
    <w:p w14:paraId="1BBD2C8F" w14:textId="77777777" w:rsidR="009E05B1" w:rsidRDefault="009E05B1" w:rsidP="009E3FE5">
      <w:pPr>
        <w:autoSpaceDE w:val="0"/>
        <w:autoSpaceDN w:val="0"/>
        <w:adjustRightInd w:val="0"/>
        <w:rPr>
          <w:rFonts w:cs="Arial"/>
          <w:color w:val="000000"/>
          <w:sz w:val="22"/>
          <w:lang w:val="en-CA"/>
        </w:rPr>
      </w:pPr>
    </w:p>
    <w:p w14:paraId="436318B4" w14:textId="77777777" w:rsidR="009E3FE5" w:rsidRPr="00D22145" w:rsidRDefault="00864A24" w:rsidP="009E3FE5">
      <w:pPr>
        <w:autoSpaceDE w:val="0"/>
        <w:autoSpaceDN w:val="0"/>
        <w:adjustRightInd w:val="0"/>
        <w:rPr>
          <w:rFonts w:cs="Arial"/>
          <w:b/>
          <w:color w:val="000000"/>
          <w:sz w:val="22"/>
          <w:lang w:val="en-CA"/>
        </w:rPr>
      </w:pPr>
      <w:r w:rsidRPr="00D22145">
        <w:rPr>
          <w:rFonts w:cs="Arial"/>
          <w:b/>
          <w:color w:val="000000"/>
          <w:sz w:val="22"/>
          <w:lang w:val="en-CA"/>
        </w:rPr>
        <w:t>3.</w:t>
      </w:r>
      <w:r w:rsidR="009E3FE5" w:rsidRPr="00D22145">
        <w:rPr>
          <w:rFonts w:cs="Arial"/>
          <w:b/>
          <w:color w:val="000000"/>
          <w:sz w:val="22"/>
          <w:lang w:val="en-CA"/>
        </w:rPr>
        <w:t xml:space="preserve">1. Daily Competition Schedule </w:t>
      </w:r>
    </w:p>
    <w:p w14:paraId="4BB7986B" w14:textId="3EF56E09" w:rsidR="009E3FE5" w:rsidRPr="009E05B1" w:rsidRDefault="009E3FE5" w:rsidP="009E3FE5">
      <w:pPr>
        <w:rPr>
          <w:rFonts w:cs="Arial"/>
          <w:color w:val="000000"/>
          <w:sz w:val="22"/>
          <w:lang w:val="en-CA"/>
        </w:rPr>
      </w:pPr>
      <w:r w:rsidRPr="009E05B1">
        <w:rPr>
          <w:rFonts w:cs="Arial"/>
          <w:color w:val="000000"/>
          <w:sz w:val="22"/>
          <w:lang w:val="en-CA"/>
        </w:rPr>
        <w:t xml:space="preserve">Unless changed with the approval of the TD, the daily competition schedule at the </w:t>
      </w:r>
      <w:r w:rsidR="001A00C6">
        <w:rPr>
          <w:rFonts w:cs="Arial"/>
          <w:color w:val="000000"/>
          <w:sz w:val="22"/>
          <w:lang w:val="en-CA"/>
        </w:rPr>
        <w:t>Championships</w:t>
      </w:r>
      <w:r w:rsidRPr="009E05B1">
        <w:rPr>
          <w:rFonts w:cs="Arial"/>
          <w:color w:val="000000"/>
          <w:sz w:val="22"/>
          <w:lang w:val="en-CA"/>
        </w:rPr>
        <w:t xml:space="preserve"> </w:t>
      </w:r>
      <w:r w:rsidR="009F1C5B">
        <w:rPr>
          <w:rFonts w:cs="Arial"/>
          <w:color w:val="000000"/>
          <w:sz w:val="22"/>
          <w:lang w:val="en-CA"/>
        </w:rPr>
        <w:t>shall generally follow the Competition Schedule Template attached as Annex A to this Policy.</w:t>
      </w:r>
    </w:p>
    <w:p w14:paraId="5D5F1158" w14:textId="77777777" w:rsidR="009E3FE5" w:rsidRPr="009E05B1" w:rsidRDefault="009E3FE5" w:rsidP="009E3FE5">
      <w:pPr>
        <w:rPr>
          <w:rFonts w:cs="Arial"/>
          <w:color w:val="000000"/>
          <w:sz w:val="22"/>
          <w:lang w:val="en-CA"/>
        </w:rPr>
      </w:pPr>
    </w:p>
    <w:p w14:paraId="7FA12F70" w14:textId="77777777" w:rsidR="009E3FE5" w:rsidRDefault="009E3FE5" w:rsidP="009E3FE5">
      <w:pPr>
        <w:autoSpaceDE w:val="0"/>
        <w:autoSpaceDN w:val="0"/>
        <w:adjustRightInd w:val="0"/>
        <w:rPr>
          <w:rFonts w:cs="Arial"/>
          <w:color w:val="000000"/>
          <w:sz w:val="22"/>
          <w:lang w:val="en-CA"/>
        </w:rPr>
      </w:pPr>
      <w:r w:rsidRPr="009E3FE5">
        <w:rPr>
          <w:rFonts w:cs="Arial"/>
          <w:color w:val="000000"/>
          <w:sz w:val="22"/>
          <w:lang w:val="en-CA"/>
        </w:rPr>
        <w:t xml:space="preserve">The </w:t>
      </w:r>
      <w:r w:rsidR="001A00C6">
        <w:rPr>
          <w:rFonts w:cs="Arial"/>
          <w:color w:val="000000"/>
          <w:sz w:val="22"/>
          <w:lang w:val="en-CA"/>
        </w:rPr>
        <w:t xml:space="preserve">organization, timing and number of sessions scheduled for each day </w:t>
      </w:r>
      <w:r w:rsidRPr="009E3FE5">
        <w:rPr>
          <w:rFonts w:cs="Arial"/>
          <w:color w:val="000000"/>
          <w:sz w:val="22"/>
          <w:lang w:val="en-CA"/>
        </w:rPr>
        <w:t>will be determined in consultation between the TD and the Organizing Committee, taking into ac</w:t>
      </w:r>
      <w:r w:rsidR="00864A24">
        <w:rPr>
          <w:rFonts w:cs="Arial"/>
          <w:color w:val="000000"/>
          <w:sz w:val="22"/>
          <w:lang w:val="en-CA"/>
        </w:rPr>
        <w:t>count</w:t>
      </w:r>
      <w:r w:rsidRPr="009E3FE5">
        <w:rPr>
          <w:rFonts w:cs="Arial"/>
          <w:color w:val="000000"/>
          <w:sz w:val="22"/>
          <w:lang w:val="en-CA"/>
        </w:rPr>
        <w:t xml:space="preserve"> all the circumstances, including, but not limited to, the number of registrations in each Competitor Class and the size and availability of facilities</w:t>
      </w:r>
      <w:r w:rsidR="001A00C6">
        <w:rPr>
          <w:rFonts w:cs="Arial"/>
          <w:color w:val="000000"/>
          <w:sz w:val="22"/>
          <w:lang w:val="en-CA"/>
        </w:rPr>
        <w:t>, technical officials and volunteers</w:t>
      </w:r>
      <w:r w:rsidRPr="009E3FE5">
        <w:rPr>
          <w:rFonts w:cs="Arial"/>
          <w:color w:val="000000"/>
          <w:sz w:val="22"/>
          <w:lang w:val="en-CA"/>
        </w:rPr>
        <w:t xml:space="preserve">. </w:t>
      </w:r>
    </w:p>
    <w:p w14:paraId="65A5C7CF" w14:textId="77777777" w:rsidR="00864A24" w:rsidRDefault="00864A24" w:rsidP="009E3FE5">
      <w:pPr>
        <w:autoSpaceDE w:val="0"/>
        <w:autoSpaceDN w:val="0"/>
        <w:adjustRightInd w:val="0"/>
        <w:rPr>
          <w:rFonts w:cs="Arial"/>
          <w:color w:val="000000"/>
          <w:sz w:val="22"/>
          <w:lang w:val="en-CA"/>
        </w:rPr>
      </w:pPr>
    </w:p>
    <w:p w14:paraId="23EF2E3C" w14:textId="688B2058" w:rsidR="00864A24" w:rsidRPr="009E3FE5" w:rsidRDefault="00864A24" w:rsidP="009E3FE5">
      <w:pPr>
        <w:autoSpaceDE w:val="0"/>
        <w:autoSpaceDN w:val="0"/>
        <w:adjustRightInd w:val="0"/>
        <w:rPr>
          <w:rFonts w:cs="Arial"/>
          <w:color w:val="000000"/>
          <w:sz w:val="22"/>
          <w:lang w:val="en-CA"/>
        </w:rPr>
      </w:pPr>
      <w:r>
        <w:rPr>
          <w:rFonts w:cs="Arial"/>
          <w:color w:val="000000"/>
          <w:sz w:val="22"/>
          <w:lang w:val="en-CA"/>
        </w:rPr>
        <w:t>Organizers are strongly encouraged to publish host facility hours</w:t>
      </w:r>
      <w:r w:rsidR="009F1C5B">
        <w:rPr>
          <w:rFonts w:cs="Arial"/>
          <w:color w:val="000000"/>
          <w:sz w:val="22"/>
          <w:lang w:val="en-CA"/>
        </w:rPr>
        <w:t xml:space="preserve"> in the Competition Regulation.</w:t>
      </w:r>
    </w:p>
    <w:p w14:paraId="29CD8C10" w14:textId="77777777" w:rsidR="009E3FE5" w:rsidRPr="001A00C6" w:rsidRDefault="009E3FE5" w:rsidP="009E3FE5">
      <w:pPr>
        <w:autoSpaceDE w:val="0"/>
        <w:autoSpaceDN w:val="0"/>
        <w:adjustRightInd w:val="0"/>
        <w:rPr>
          <w:rFonts w:cs="Arial"/>
          <w:color w:val="000000"/>
          <w:sz w:val="22"/>
          <w:lang w:val="en-CA"/>
        </w:rPr>
      </w:pPr>
    </w:p>
    <w:p w14:paraId="4D831A9A" w14:textId="77777777" w:rsidR="009E3FE5" w:rsidRPr="00D22145" w:rsidRDefault="00864A24" w:rsidP="009E3FE5">
      <w:pPr>
        <w:autoSpaceDE w:val="0"/>
        <w:autoSpaceDN w:val="0"/>
        <w:adjustRightInd w:val="0"/>
        <w:rPr>
          <w:rFonts w:cs="Arial"/>
          <w:b/>
          <w:color w:val="000000"/>
          <w:sz w:val="22"/>
          <w:lang w:val="en-CA"/>
        </w:rPr>
      </w:pPr>
      <w:r w:rsidRPr="00D22145">
        <w:rPr>
          <w:rFonts w:cs="Arial"/>
          <w:b/>
          <w:color w:val="000000"/>
          <w:sz w:val="22"/>
          <w:lang w:val="en-CA"/>
        </w:rPr>
        <w:t>3.</w:t>
      </w:r>
      <w:r w:rsidR="00877681" w:rsidRPr="00D22145">
        <w:rPr>
          <w:rFonts w:cs="Arial"/>
          <w:b/>
          <w:color w:val="000000"/>
          <w:sz w:val="22"/>
          <w:lang w:val="en-CA"/>
        </w:rPr>
        <w:t>2. Pre-Competition</w:t>
      </w:r>
      <w:r w:rsidR="009E3FE5" w:rsidRPr="00D22145">
        <w:rPr>
          <w:rFonts w:cs="Arial"/>
          <w:b/>
          <w:color w:val="000000"/>
          <w:sz w:val="22"/>
          <w:lang w:val="en-CA"/>
        </w:rPr>
        <w:t xml:space="preserve"> Training </w:t>
      </w:r>
    </w:p>
    <w:p w14:paraId="39A06927" w14:textId="77777777" w:rsidR="009E3FE5" w:rsidRDefault="001A00C6" w:rsidP="009E3FE5">
      <w:pPr>
        <w:rPr>
          <w:rFonts w:cs="Arial"/>
          <w:color w:val="000000"/>
          <w:sz w:val="22"/>
          <w:lang w:val="en-CA"/>
        </w:rPr>
      </w:pPr>
      <w:r>
        <w:rPr>
          <w:rFonts w:cs="Arial"/>
          <w:color w:val="000000"/>
          <w:sz w:val="22"/>
          <w:lang w:val="en-CA"/>
        </w:rPr>
        <w:t>Organizers should pr</w:t>
      </w:r>
      <w:r w:rsidR="00877681">
        <w:rPr>
          <w:rFonts w:cs="Arial"/>
          <w:color w:val="000000"/>
          <w:sz w:val="22"/>
          <w:lang w:val="en-CA"/>
        </w:rPr>
        <w:t xml:space="preserve">ovide teams with the timing and location for any pre-competition training athletes want to complete.  For athletes who arrive several days before the competition begins, it is helpful to provide a list of alternative training sites (along with contact information for those facilities) one to two weeks prior to the Championships.  </w:t>
      </w:r>
    </w:p>
    <w:p w14:paraId="59EEC386" w14:textId="77777777" w:rsidR="00864A24" w:rsidRDefault="00864A24" w:rsidP="009E3FE5">
      <w:pPr>
        <w:rPr>
          <w:rFonts w:cs="Arial"/>
          <w:color w:val="000000"/>
          <w:sz w:val="22"/>
          <w:lang w:val="en-CA"/>
        </w:rPr>
      </w:pPr>
    </w:p>
    <w:p w14:paraId="37CFDB06" w14:textId="77777777" w:rsidR="00864A24" w:rsidRPr="00D22145" w:rsidRDefault="00864A24" w:rsidP="009E3FE5">
      <w:pPr>
        <w:rPr>
          <w:rFonts w:cs="Arial"/>
          <w:b/>
          <w:color w:val="000000"/>
          <w:sz w:val="22"/>
          <w:lang w:val="en-CA"/>
        </w:rPr>
      </w:pPr>
      <w:r w:rsidRPr="00D22145">
        <w:rPr>
          <w:rFonts w:cs="Arial"/>
          <w:b/>
          <w:color w:val="000000"/>
          <w:sz w:val="22"/>
          <w:lang w:val="en-CA"/>
        </w:rPr>
        <w:t>3.3 Meeting Schedules</w:t>
      </w:r>
    </w:p>
    <w:p w14:paraId="3C124BDF" w14:textId="77777777" w:rsidR="00864A24" w:rsidRDefault="00864A24" w:rsidP="009E3FE5">
      <w:pPr>
        <w:rPr>
          <w:rFonts w:cs="Arial"/>
          <w:color w:val="000000"/>
          <w:sz w:val="22"/>
          <w:lang w:val="en-CA"/>
        </w:rPr>
      </w:pPr>
      <w:r>
        <w:rPr>
          <w:rFonts w:cs="Arial"/>
          <w:color w:val="000000"/>
          <w:sz w:val="22"/>
          <w:lang w:val="en-CA"/>
        </w:rPr>
        <w:t>3.3.1 Technical Meeting</w:t>
      </w:r>
    </w:p>
    <w:p w14:paraId="006D1F75" w14:textId="24C9AD35" w:rsidR="009F1C5B" w:rsidRDefault="009F1C5B" w:rsidP="009E3FE5">
      <w:pPr>
        <w:rPr>
          <w:rFonts w:cs="Arial"/>
          <w:color w:val="000000"/>
          <w:sz w:val="22"/>
          <w:lang w:val="en-CA"/>
        </w:rPr>
      </w:pPr>
      <w:r>
        <w:rPr>
          <w:rFonts w:cs="Arial"/>
          <w:color w:val="000000"/>
          <w:sz w:val="22"/>
          <w:lang w:val="en-CA"/>
        </w:rPr>
        <w:t xml:space="preserve">The </w:t>
      </w:r>
      <w:r w:rsidR="00980AA3">
        <w:rPr>
          <w:rFonts w:cs="Arial"/>
          <w:color w:val="000000"/>
          <w:sz w:val="22"/>
          <w:lang w:val="en-CA"/>
        </w:rPr>
        <w:t xml:space="preserve">verification of final entries meeting shall take place at </w:t>
      </w:r>
      <w:r w:rsidR="009335A3">
        <w:rPr>
          <w:rFonts w:cs="Arial"/>
          <w:color w:val="000000"/>
          <w:sz w:val="22"/>
          <w:lang w:val="en-CA"/>
        </w:rPr>
        <w:t>the location specified in the Competition Regulation</w:t>
      </w:r>
      <w:r w:rsidR="00980AA3">
        <w:rPr>
          <w:rFonts w:cs="Arial"/>
          <w:color w:val="000000"/>
          <w:sz w:val="22"/>
          <w:lang w:val="en-CA"/>
        </w:rPr>
        <w:t xml:space="preserve">, to be followed by a </w:t>
      </w:r>
      <w:r>
        <w:rPr>
          <w:rFonts w:cs="Arial"/>
          <w:color w:val="000000"/>
          <w:sz w:val="22"/>
          <w:lang w:val="en-CA"/>
        </w:rPr>
        <w:t xml:space="preserve">technical meeting </w:t>
      </w:r>
      <w:r w:rsidR="00980AA3">
        <w:rPr>
          <w:rFonts w:cs="Arial"/>
          <w:color w:val="000000"/>
          <w:sz w:val="22"/>
          <w:lang w:val="en-CA"/>
        </w:rPr>
        <w:t>where any matters of technical importance shall be addressed, as will any technical questions about the Championships.  The</w:t>
      </w:r>
      <w:r w:rsidR="009335A3">
        <w:rPr>
          <w:rFonts w:cs="Arial"/>
          <w:color w:val="000000"/>
          <w:sz w:val="22"/>
          <w:lang w:val="en-CA"/>
        </w:rPr>
        <w:t xml:space="preserve"> CWFHC Technical Delegate shall preside over and run the Technical Meeting.</w:t>
      </w:r>
    </w:p>
    <w:p w14:paraId="24F589EC" w14:textId="77777777" w:rsidR="00864A24" w:rsidRDefault="00864A24" w:rsidP="009E3FE5">
      <w:pPr>
        <w:rPr>
          <w:rFonts w:cs="Arial"/>
          <w:color w:val="000000"/>
          <w:sz w:val="22"/>
          <w:lang w:val="en-CA"/>
        </w:rPr>
      </w:pPr>
    </w:p>
    <w:p w14:paraId="7AB8E963" w14:textId="77777777" w:rsidR="00864A24" w:rsidRDefault="00864A24" w:rsidP="009E3FE5">
      <w:pPr>
        <w:rPr>
          <w:rFonts w:cs="Arial"/>
          <w:color w:val="000000"/>
          <w:sz w:val="22"/>
          <w:lang w:val="en-CA"/>
        </w:rPr>
      </w:pPr>
      <w:r>
        <w:rPr>
          <w:rFonts w:cs="Arial"/>
          <w:color w:val="000000"/>
          <w:sz w:val="22"/>
          <w:lang w:val="en-CA"/>
        </w:rPr>
        <w:t>3.3.2 PSO Meeting</w:t>
      </w:r>
      <w:r w:rsidR="00D7036B">
        <w:rPr>
          <w:rFonts w:cs="Arial"/>
          <w:color w:val="000000"/>
          <w:sz w:val="22"/>
          <w:lang w:val="en-CA"/>
        </w:rPr>
        <w:t xml:space="preserve"> and CWFHC Annual General Meeting</w:t>
      </w:r>
    </w:p>
    <w:p w14:paraId="22DE862F" w14:textId="77777777" w:rsidR="005C2FA8" w:rsidRDefault="005C2FA8" w:rsidP="005C2FA8">
      <w:pPr>
        <w:rPr>
          <w:rFonts w:cs="Arial"/>
          <w:color w:val="000000"/>
          <w:sz w:val="22"/>
          <w:lang w:val="en-CA"/>
        </w:rPr>
      </w:pPr>
      <w:r>
        <w:rPr>
          <w:rFonts w:cs="Arial"/>
          <w:color w:val="000000"/>
          <w:sz w:val="22"/>
          <w:lang w:val="en-CA"/>
        </w:rPr>
        <w:t>The PSO Meeting typically takes place on the morning before the senior Championships begin.  The Organizer must provide a meeting room suitable for holding the meeting with refreshments</w:t>
      </w:r>
      <w:r w:rsidR="00D7036B">
        <w:rPr>
          <w:rFonts w:cs="Arial"/>
          <w:color w:val="000000"/>
          <w:sz w:val="22"/>
          <w:lang w:val="en-CA"/>
        </w:rPr>
        <w:t>, lunch</w:t>
      </w:r>
      <w:r>
        <w:rPr>
          <w:rFonts w:cs="Arial"/>
          <w:color w:val="000000"/>
          <w:sz w:val="22"/>
          <w:lang w:val="en-CA"/>
        </w:rPr>
        <w:t xml:space="preserve"> and sufficient time to complete business of the </w:t>
      </w:r>
      <w:r w:rsidR="00D7036B">
        <w:rPr>
          <w:rFonts w:cs="Arial"/>
          <w:color w:val="000000"/>
          <w:sz w:val="22"/>
          <w:lang w:val="en-CA"/>
        </w:rPr>
        <w:t>two meetings</w:t>
      </w:r>
      <w:r>
        <w:rPr>
          <w:rFonts w:cs="Arial"/>
          <w:color w:val="000000"/>
          <w:sz w:val="22"/>
          <w:lang w:val="en-CA"/>
        </w:rPr>
        <w:t xml:space="preserve">.  </w:t>
      </w:r>
    </w:p>
    <w:p w14:paraId="4DCE7F6E" w14:textId="77777777" w:rsidR="00864A24" w:rsidRDefault="00864A24" w:rsidP="009E3FE5">
      <w:pPr>
        <w:rPr>
          <w:rFonts w:cs="Arial"/>
          <w:color w:val="000000"/>
          <w:sz w:val="22"/>
          <w:lang w:val="en-CA"/>
        </w:rPr>
      </w:pPr>
    </w:p>
    <w:p w14:paraId="05FB8E4F" w14:textId="0A23B7AF" w:rsidR="00864A24" w:rsidRPr="00D22145" w:rsidRDefault="00864A24" w:rsidP="009E3FE5">
      <w:pPr>
        <w:rPr>
          <w:rFonts w:cs="Arial"/>
          <w:b/>
          <w:color w:val="000000"/>
          <w:sz w:val="22"/>
          <w:lang w:val="en-CA"/>
        </w:rPr>
      </w:pPr>
      <w:r w:rsidRPr="00D22145">
        <w:rPr>
          <w:rFonts w:cs="Arial"/>
          <w:b/>
          <w:color w:val="000000"/>
          <w:sz w:val="22"/>
          <w:lang w:val="en-CA"/>
        </w:rPr>
        <w:t>3.</w:t>
      </w:r>
      <w:r w:rsidR="00D22145" w:rsidRPr="00D22145">
        <w:rPr>
          <w:rFonts w:cs="Arial"/>
          <w:b/>
          <w:color w:val="000000"/>
          <w:sz w:val="22"/>
          <w:lang w:val="en-CA"/>
        </w:rPr>
        <w:t>4</w:t>
      </w:r>
      <w:r w:rsidRPr="00D22145">
        <w:rPr>
          <w:rFonts w:cs="Arial"/>
          <w:b/>
          <w:color w:val="000000"/>
          <w:sz w:val="22"/>
          <w:lang w:val="en-CA"/>
        </w:rPr>
        <w:t xml:space="preserve"> </w:t>
      </w:r>
      <w:r w:rsidR="00D22145" w:rsidRPr="00D22145">
        <w:rPr>
          <w:rFonts w:cs="Arial"/>
          <w:b/>
          <w:color w:val="000000"/>
          <w:sz w:val="22"/>
          <w:lang w:val="en-CA"/>
        </w:rPr>
        <w:t>Shuttle</w:t>
      </w:r>
      <w:r w:rsidRPr="00D22145">
        <w:rPr>
          <w:rFonts w:cs="Arial"/>
          <w:b/>
          <w:color w:val="000000"/>
          <w:sz w:val="22"/>
          <w:lang w:val="en-CA"/>
        </w:rPr>
        <w:t xml:space="preserve"> Schedules</w:t>
      </w:r>
    </w:p>
    <w:p w14:paraId="1E8F1D08" w14:textId="2D5B918F" w:rsidR="00864A24" w:rsidRPr="009E05B1" w:rsidRDefault="00864A24" w:rsidP="009E3FE5">
      <w:pPr>
        <w:rPr>
          <w:sz w:val="22"/>
          <w:lang w:val="en-CA"/>
        </w:rPr>
      </w:pPr>
      <w:r>
        <w:rPr>
          <w:rFonts w:cs="Arial"/>
          <w:color w:val="000000"/>
          <w:sz w:val="22"/>
          <w:lang w:val="en-CA"/>
        </w:rPr>
        <w:t xml:space="preserve">If shuttles between the hotel and competition venue are provided, whether by the hotel or otherwise, Organizers are strongly encouraged to publish a shuttle schedule.  This will allow PSOs to </w:t>
      </w:r>
      <w:r w:rsidR="00D7036B">
        <w:rPr>
          <w:rFonts w:cs="Arial"/>
          <w:color w:val="000000"/>
          <w:sz w:val="22"/>
          <w:lang w:val="en-CA"/>
        </w:rPr>
        <w:t xml:space="preserve">better determine whether to </w:t>
      </w:r>
      <w:r w:rsidR="00322C58">
        <w:rPr>
          <w:rFonts w:cs="Arial"/>
          <w:color w:val="000000"/>
          <w:sz w:val="22"/>
          <w:lang w:val="en-CA"/>
        </w:rPr>
        <w:t>arrange their own transportation or not</w:t>
      </w:r>
      <w:r>
        <w:rPr>
          <w:rFonts w:cs="Arial"/>
          <w:color w:val="000000"/>
          <w:sz w:val="22"/>
          <w:lang w:val="en-CA"/>
        </w:rPr>
        <w:t>.</w:t>
      </w:r>
    </w:p>
    <w:p w14:paraId="73597573" w14:textId="77777777" w:rsidR="00D02AAE" w:rsidRPr="009E05B1" w:rsidRDefault="00D02AAE" w:rsidP="00EA23CB">
      <w:pPr>
        <w:rPr>
          <w:sz w:val="22"/>
          <w:lang w:val="en-CA"/>
        </w:rPr>
      </w:pPr>
    </w:p>
    <w:p w14:paraId="49FBA9CC" w14:textId="77777777" w:rsidR="003D570D" w:rsidRDefault="003D570D" w:rsidP="009E3FE5">
      <w:pPr>
        <w:autoSpaceDE w:val="0"/>
        <w:autoSpaceDN w:val="0"/>
        <w:adjustRightInd w:val="0"/>
        <w:rPr>
          <w:rFonts w:cs="Arial"/>
          <w:color w:val="000000"/>
          <w:sz w:val="22"/>
          <w:lang w:val="en-CA"/>
        </w:rPr>
      </w:pPr>
      <w:r w:rsidRPr="009E05B1">
        <w:rPr>
          <w:b/>
          <w:bCs/>
          <w:sz w:val="22"/>
          <w:lang w:val="en-CA"/>
        </w:rPr>
        <w:t>4. PARTICIPATION, REGISTRATION AND ENTRIES, FEES</w:t>
      </w:r>
    </w:p>
    <w:p w14:paraId="0D0F0352" w14:textId="77777777" w:rsidR="00D22145" w:rsidRDefault="00D22145" w:rsidP="009E3FE5">
      <w:pPr>
        <w:autoSpaceDE w:val="0"/>
        <w:autoSpaceDN w:val="0"/>
        <w:adjustRightInd w:val="0"/>
        <w:rPr>
          <w:rFonts w:cs="Arial"/>
          <w:b/>
          <w:color w:val="000000"/>
          <w:sz w:val="22"/>
          <w:lang w:val="en-CA"/>
        </w:rPr>
      </w:pPr>
    </w:p>
    <w:p w14:paraId="56ADDC09" w14:textId="6318428A" w:rsidR="00877681" w:rsidRPr="00D22145" w:rsidRDefault="003156B7" w:rsidP="009E3FE5">
      <w:pPr>
        <w:autoSpaceDE w:val="0"/>
        <w:autoSpaceDN w:val="0"/>
        <w:adjustRightInd w:val="0"/>
        <w:rPr>
          <w:rFonts w:cs="Arial"/>
          <w:b/>
          <w:color w:val="000000"/>
          <w:sz w:val="22"/>
          <w:lang w:val="en-CA"/>
        </w:rPr>
      </w:pPr>
      <w:r w:rsidRPr="00D22145">
        <w:rPr>
          <w:rFonts w:cs="Arial"/>
          <w:b/>
          <w:color w:val="000000"/>
          <w:sz w:val="22"/>
          <w:lang w:val="en-CA"/>
        </w:rPr>
        <w:t>4.1</w:t>
      </w:r>
      <w:r w:rsidR="00877681" w:rsidRPr="00D22145">
        <w:rPr>
          <w:rFonts w:cs="Arial"/>
          <w:b/>
          <w:color w:val="000000"/>
          <w:sz w:val="22"/>
          <w:lang w:val="en-CA"/>
        </w:rPr>
        <w:t xml:space="preserve"> Citizenship</w:t>
      </w:r>
      <w:r w:rsidR="009E3FE5" w:rsidRPr="00D22145">
        <w:rPr>
          <w:rFonts w:cs="Arial"/>
          <w:b/>
          <w:color w:val="000000"/>
          <w:sz w:val="22"/>
          <w:lang w:val="en-CA"/>
        </w:rPr>
        <w:t xml:space="preserve"> </w:t>
      </w:r>
      <w:r w:rsidR="00D22145" w:rsidRPr="00D22145">
        <w:rPr>
          <w:rFonts w:cs="Arial"/>
          <w:b/>
          <w:color w:val="000000"/>
          <w:sz w:val="22"/>
          <w:lang w:val="en-CA"/>
        </w:rPr>
        <w:t>and Permanent Residency</w:t>
      </w:r>
    </w:p>
    <w:p w14:paraId="66DF38CF" w14:textId="77777777" w:rsidR="009E3FE5" w:rsidRPr="009E05B1" w:rsidRDefault="009E3FE5" w:rsidP="009E3FE5">
      <w:pPr>
        <w:autoSpaceDE w:val="0"/>
        <w:autoSpaceDN w:val="0"/>
        <w:adjustRightInd w:val="0"/>
        <w:rPr>
          <w:rFonts w:cs="Arial"/>
          <w:sz w:val="22"/>
          <w:lang w:val="en-CA"/>
        </w:rPr>
      </w:pPr>
      <w:r w:rsidRPr="009E3FE5">
        <w:rPr>
          <w:rFonts w:cs="Arial"/>
          <w:color w:val="000000"/>
          <w:sz w:val="22"/>
          <w:lang w:val="en-CA"/>
        </w:rPr>
        <w:t xml:space="preserve">A Competitor must be a Canadian citizen or a Permanent Resident of Canada in order to be eligible to be a medalist in a </w:t>
      </w:r>
      <w:r w:rsidR="00FB790B">
        <w:rPr>
          <w:rFonts w:cs="Arial"/>
          <w:color w:val="000000"/>
          <w:sz w:val="22"/>
          <w:lang w:val="en-CA"/>
        </w:rPr>
        <w:t>CWFHC</w:t>
      </w:r>
      <w:r w:rsidRPr="009E3FE5">
        <w:rPr>
          <w:rFonts w:cs="Arial"/>
          <w:color w:val="000000"/>
          <w:sz w:val="22"/>
          <w:lang w:val="en-CA"/>
        </w:rPr>
        <w:t xml:space="preserve"> sanctioned Championship event. A Canadian citizen with dual citizenship</w:t>
      </w:r>
      <w:r w:rsidRPr="009E05B1">
        <w:rPr>
          <w:rFonts w:cs="Arial"/>
          <w:color w:val="000000"/>
          <w:sz w:val="22"/>
          <w:lang w:val="en-CA"/>
        </w:rPr>
        <w:t xml:space="preserve"> may participate and will be </w:t>
      </w:r>
      <w:r w:rsidRPr="009E05B1">
        <w:rPr>
          <w:rFonts w:cs="Arial"/>
          <w:sz w:val="22"/>
          <w:lang w:val="en-CA"/>
        </w:rPr>
        <w:t xml:space="preserve">eligible for medals if properly registered by their </w:t>
      </w:r>
      <w:r w:rsidR="000C19C8">
        <w:rPr>
          <w:rFonts w:cs="Arial"/>
          <w:sz w:val="22"/>
          <w:lang w:val="en-CA"/>
        </w:rPr>
        <w:t>PSO</w:t>
      </w:r>
      <w:r w:rsidRPr="009E05B1">
        <w:rPr>
          <w:rFonts w:cs="Arial"/>
          <w:sz w:val="22"/>
          <w:lang w:val="en-CA"/>
        </w:rPr>
        <w:t xml:space="preserve">. Competitors must be prepared to demonstrate their eligibility by showing a birth certificate, passport or Canadian Permanent Resident Card. </w:t>
      </w:r>
    </w:p>
    <w:p w14:paraId="1C933A7D" w14:textId="77777777" w:rsidR="009E3FE5" w:rsidRPr="009E05B1" w:rsidRDefault="009E3FE5" w:rsidP="009E3FE5">
      <w:pPr>
        <w:autoSpaceDE w:val="0"/>
        <w:autoSpaceDN w:val="0"/>
        <w:adjustRightInd w:val="0"/>
        <w:rPr>
          <w:rFonts w:cs="Arial"/>
          <w:sz w:val="22"/>
          <w:lang w:val="en-CA"/>
        </w:rPr>
      </w:pPr>
    </w:p>
    <w:p w14:paraId="5737865B" w14:textId="65807B81" w:rsidR="009E3FE5" w:rsidRPr="00D22145" w:rsidRDefault="003156B7" w:rsidP="009E3FE5">
      <w:pPr>
        <w:autoSpaceDE w:val="0"/>
        <w:autoSpaceDN w:val="0"/>
        <w:adjustRightInd w:val="0"/>
        <w:rPr>
          <w:b/>
          <w:bCs/>
          <w:sz w:val="22"/>
          <w:lang w:val="en-CA"/>
        </w:rPr>
      </w:pPr>
      <w:r w:rsidRPr="00D22145">
        <w:rPr>
          <w:b/>
          <w:bCs/>
          <w:sz w:val="22"/>
          <w:lang w:val="en-CA"/>
        </w:rPr>
        <w:t>4.2</w:t>
      </w:r>
      <w:r w:rsidR="00BF4084" w:rsidRPr="00D22145">
        <w:rPr>
          <w:b/>
          <w:bCs/>
          <w:sz w:val="22"/>
          <w:lang w:val="en-CA"/>
        </w:rPr>
        <w:t xml:space="preserve"> </w:t>
      </w:r>
      <w:r w:rsidR="00D22145" w:rsidRPr="00D22145">
        <w:rPr>
          <w:b/>
          <w:bCs/>
          <w:sz w:val="22"/>
          <w:lang w:val="en-CA"/>
        </w:rPr>
        <w:t>Ability to Compete</w:t>
      </w:r>
    </w:p>
    <w:p w14:paraId="082A2CB3" w14:textId="1AB39943" w:rsidR="00BF4084" w:rsidRPr="009E05B1" w:rsidRDefault="00877681" w:rsidP="009E3FE5">
      <w:pPr>
        <w:autoSpaceDE w:val="0"/>
        <w:autoSpaceDN w:val="0"/>
        <w:adjustRightInd w:val="0"/>
        <w:rPr>
          <w:bCs/>
          <w:sz w:val="22"/>
          <w:lang w:val="en-CA"/>
        </w:rPr>
      </w:pPr>
      <w:r>
        <w:rPr>
          <w:bCs/>
          <w:sz w:val="22"/>
          <w:lang w:val="en-CA"/>
        </w:rPr>
        <w:t>Athletes who have qualified for and registered to compete at the Championships must m</w:t>
      </w:r>
      <w:r w:rsidR="006C56CD" w:rsidRPr="009E05B1">
        <w:rPr>
          <w:bCs/>
          <w:sz w:val="22"/>
          <w:lang w:val="en-CA"/>
        </w:rPr>
        <w:t xml:space="preserve">ake </w:t>
      </w:r>
      <w:r>
        <w:rPr>
          <w:bCs/>
          <w:sz w:val="22"/>
          <w:lang w:val="en-CA"/>
        </w:rPr>
        <w:t xml:space="preserve">their </w:t>
      </w:r>
      <w:r w:rsidR="006C56CD" w:rsidRPr="009E05B1">
        <w:rPr>
          <w:bCs/>
          <w:sz w:val="22"/>
          <w:lang w:val="en-CA"/>
        </w:rPr>
        <w:t xml:space="preserve">bodyweight </w:t>
      </w:r>
      <w:r>
        <w:rPr>
          <w:bCs/>
          <w:sz w:val="22"/>
          <w:lang w:val="en-CA"/>
        </w:rPr>
        <w:t xml:space="preserve">as </w:t>
      </w:r>
      <w:r w:rsidR="006C56CD" w:rsidRPr="009E05B1">
        <w:rPr>
          <w:bCs/>
          <w:sz w:val="22"/>
          <w:lang w:val="en-CA"/>
        </w:rPr>
        <w:t>declare</w:t>
      </w:r>
      <w:r>
        <w:rPr>
          <w:bCs/>
          <w:sz w:val="22"/>
          <w:lang w:val="en-CA"/>
        </w:rPr>
        <w:t>d</w:t>
      </w:r>
      <w:r w:rsidR="006C56CD" w:rsidRPr="009E05B1">
        <w:rPr>
          <w:bCs/>
          <w:sz w:val="22"/>
          <w:lang w:val="en-CA"/>
        </w:rPr>
        <w:t xml:space="preserve"> at the technical meeting / verification of entries</w:t>
      </w:r>
      <w:r w:rsidR="00823FAA">
        <w:rPr>
          <w:bCs/>
          <w:sz w:val="22"/>
          <w:lang w:val="en-CA"/>
        </w:rPr>
        <w:t xml:space="preserve"> by the PSO representative</w:t>
      </w:r>
      <w:r>
        <w:rPr>
          <w:bCs/>
          <w:sz w:val="22"/>
          <w:lang w:val="en-CA"/>
        </w:rPr>
        <w:t>.  Athletes who fail to make weight within the time allotted will not be allowed to compete as guest lifters.</w:t>
      </w:r>
    </w:p>
    <w:p w14:paraId="5501881F" w14:textId="77777777" w:rsidR="006C56CD" w:rsidRPr="009E05B1" w:rsidRDefault="006C56CD" w:rsidP="009E3FE5">
      <w:pPr>
        <w:autoSpaceDE w:val="0"/>
        <w:autoSpaceDN w:val="0"/>
        <w:adjustRightInd w:val="0"/>
        <w:rPr>
          <w:bCs/>
          <w:sz w:val="22"/>
          <w:lang w:val="en-CA"/>
        </w:rPr>
      </w:pPr>
    </w:p>
    <w:p w14:paraId="36CFF6D6" w14:textId="3B8E2851" w:rsidR="006C56CD" w:rsidRPr="00D22145" w:rsidRDefault="003156B7" w:rsidP="006C56CD">
      <w:pPr>
        <w:autoSpaceDE w:val="0"/>
        <w:autoSpaceDN w:val="0"/>
        <w:adjustRightInd w:val="0"/>
        <w:rPr>
          <w:rFonts w:cs="Arial"/>
          <w:b/>
          <w:color w:val="000000"/>
          <w:sz w:val="22"/>
          <w:lang w:val="en-CA"/>
        </w:rPr>
      </w:pPr>
      <w:r w:rsidRPr="00D22145">
        <w:rPr>
          <w:rFonts w:cs="Arial"/>
          <w:b/>
          <w:bCs/>
          <w:color w:val="000000"/>
          <w:sz w:val="22"/>
          <w:lang w:val="en-CA"/>
        </w:rPr>
        <w:t>4.3</w:t>
      </w:r>
      <w:r w:rsidR="006C56CD" w:rsidRPr="00D22145">
        <w:rPr>
          <w:rFonts w:cs="Arial"/>
          <w:b/>
          <w:bCs/>
          <w:color w:val="000000"/>
          <w:sz w:val="22"/>
          <w:lang w:val="en-CA"/>
        </w:rPr>
        <w:t xml:space="preserve"> </w:t>
      </w:r>
      <w:r w:rsidR="00D22145" w:rsidRPr="00D22145">
        <w:rPr>
          <w:rFonts w:cs="Arial"/>
          <w:b/>
          <w:bCs/>
          <w:color w:val="000000"/>
          <w:sz w:val="22"/>
          <w:lang w:val="en-CA"/>
        </w:rPr>
        <w:t>Qualification Standards</w:t>
      </w:r>
      <w:r w:rsidR="006C56CD" w:rsidRPr="00D22145">
        <w:rPr>
          <w:rFonts w:cs="Arial"/>
          <w:b/>
          <w:bCs/>
          <w:color w:val="000000"/>
          <w:sz w:val="22"/>
          <w:lang w:val="en-CA"/>
        </w:rPr>
        <w:t xml:space="preserve"> </w:t>
      </w:r>
    </w:p>
    <w:p w14:paraId="633D46F5" w14:textId="77777777" w:rsidR="006C56CD" w:rsidRPr="00877681" w:rsidRDefault="00877681" w:rsidP="006C56CD">
      <w:pPr>
        <w:autoSpaceDE w:val="0"/>
        <w:autoSpaceDN w:val="0"/>
        <w:adjustRightInd w:val="0"/>
        <w:rPr>
          <w:rFonts w:cs="Arial"/>
          <w:color w:val="000000"/>
          <w:sz w:val="22"/>
          <w:lang w:val="en-CA"/>
        </w:rPr>
      </w:pPr>
      <w:r w:rsidRPr="00877681">
        <w:rPr>
          <w:rFonts w:cs="Arial"/>
          <w:color w:val="000000"/>
          <w:sz w:val="22"/>
          <w:lang w:val="en-CA"/>
        </w:rPr>
        <w:t>Qualification standards will be determined by the CWFHC Board of Directors prior to the start of the qualification period for the Championships.</w:t>
      </w:r>
    </w:p>
    <w:p w14:paraId="40D80F54" w14:textId="77777777" w:rsidR="006C56CD" w:rsidRPr="00877681" w:rsidRDefault="006C56CD" w:rsidP="006C56CD">
      <w:pPr>
        <w:autoSpaceDE w:val="0"/>
        <w:autoSpaceDN w:val="0"/>
        <w:adjustRightInd w:val="0"/>
        <w:rPr>
          <w:rFonts w:cs="Arial"/>
          <w:color w:val="000000"/>
          <w:sz w:val="22"/>
          <w:lang w:val="en-CA"/>
        </w:rPr>
      </w:pPr>
    </w:p>
    <w:p w14:paraId="3BD0D9B1" w14:textId="34910DE3" w:rsidR="006C56CD" w:rsidRPr="00D22145" w:rsidRDefault="006C56CD" w:rsidP="006C56CD">
      <w:pPr>
        <w:pStyle w:val="Default"/>
        <w:rPr>
          <w:rFonts w:ascii="Century Schoolbook" w:hAnsi="Century Schoolbook"/>
          <w:b/>
          <w:sz w:val="22"/>
          <w:szCs w:val="22"/>
          <w:lang w:val="en-CA"/>
        </w:rPr>
      </w:pPr>
      <w:r w:rsidRPr="00D22145">
        <w:rPr>
          <w:rFonts w:ascii="Century Schoolbook" w:hAnsi="Century Schoolbook"/>
          <w:b/>
          <w:sz w:val="22"/>
          <w:szCs w:val="22"/>
          <w:lang w:val="en-CA"/>
        </w:rPr>
        <w:t>4.4. R</w:t>
      </w:r>
      <w:r w:rsidR="00D22145" w:rsidRPr="00D22145">
        <w:rPr>
          <w:rFonts w:ascii="Century Schoolbook" w:hAnsi="Century Schoolbook"/>
          <w:b/>
          <w:sz w:val="22"/>
          <w:szCs w:val="22"/>
          <w:lang w:val="en-CA"/>
        </w:rPr>
        <w:t>egistration</w:t>
      </w:r>
    </w:p>
    <w:p w14:paraId="563C1C6A" w14:textId="77777777" w:rsidR="006C56CD" w:rsidRPr="009E05B1" w:rsidRDefault="00877681" w:rsidP="006C56CD">
      <w:pPr>
        <w:pStyle w:val="Default"/>
        <w:rPr>
          <w:rFonts w:ascii="Century Schoolbook" w:hAnsi="Century Schoolbook"/>
          <w:sz w:val="22"/>
          <w:szCs w:val="22"/>
          <w:lang w:val="en-CA"/>
        </w:rPr>
      </w:pPr>
      <w:r>
        <w:rPr>
          <w:rFonts w:ascii="Century Schoolbook" w:hAnsi="Century Schoolbook"/>
          <w:sz w:val="22"/>
          <w:szCs w:val="22"/>
          <w:lang w:val="en-CA"/>
        </w:rPr>
        <w:t>The Competition Regulation and General Information document (“Competition Regulation”) prepared by the Organizing Committee must set out the deadlines for preliminary entries and the final entries.  Late entries cannot be registered.</w:t>
      </w:r>
    </w:p>
    <w:p w14:paraId="5B1AE26D" w14:textId="77777777" w:rsidR="006C56CD" w:rsidRPr="009E05B1" w:rsidRDefault="006C56CD" w:rsidP="006C56CD">
      <w:pPr>
        <w:pStyle w:val="Default"/>
        <w:rPr>
          <w:rFonts w:ascii="Century Schoolbook" w:hAnsi="Century Schoolbook"/>
          <w:sz w:val="22"/>
          <w:szCs w:val="22"/>
          <w:lang w:val="en-CA"/>
        </w:rPr>
      </w:pPr>
    </w:p>
    <w:p w14:paraId="316D5A39" w14:textId="7F9DBC5C" w:rsidR="006C56CD" w:rsidRPr="00D22145" w:rsidRDefault="006C56CD" w:rsidP="006C56CD">
      <w:pPr>
        <w:pStyle w:val="Default"/>
        <w:rPr>
          <w:rFonts w:ascii="Century Schoolbook" w:hAnsi="Century Schoolbook"/>
          <w:b/>
          <w:sz w:val="22"/>
          <w:szCs w:val="22"/>
          <w:lang w:val="en-CA"/>
        </w:rPr>
      </w:pPr>
      <w:r w:rsidRPr="00D22145">
        <w:rPr>
          <w:rFonts w:ascii="Century Schoolbook" w:hAnsi="Century Schoolbook"/>
          <w:b/>
          <w:sz w:val="22"/>
          <w:szCs w:val="22"/>
          <w:lang w:val="en-CA"/>
        </w:rPr>
        <w:t xml:space="preserve">4.5. </w:t>
      </w:r>
      <w:r w:rsidR="00D22145" w:rsidRPr="00D22145">
        <w:rPr>
          <w:rFonts w:ascii="Century Schoolbook" w:hAnsi="Century Schoolbook"/>
          <w:b/>
          <w:sz w:val="22"/>
          <w:szCs w:val="22"/>
          <w:lang w:val="en-CA"/>
        </w:rPr>
        <w:t>Entries</w:t>
      </w:r>
    </w:p>
    <w:p w14:paraId="4B2B0264" w14:textId="77777777" w:rsidR="009F0D34" w:rsidRDefault="006C56CD" w:rsidP="006C56CD">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4.5.1 </w:t>
      </w:r>
      <w:r w:rsidR="009F0D34">
        <w:rPr>
          <w:rFonts w:ascii="Century Schoolbook" w:hAnsi="Century Schoolbook"/>
          <w:sz w:val="22"/>
          <w:szCs w:val="22"/>
          <w:lang w:val="en-CA"/>
        </w:rPr>
        <w:t>Forms</w:t>
      </w:r>
    </w:p>
    <w:p w14:paraId="4C078D52" w14:textId="05AEC4F2" w:rsidR="006C56CD" w:rsidRPr="009E05B1" w:rsidRDefault="00877681" w:rsidP="006C56CD">
      <w:pPr>
        <w:pStyle w:val="Default"/>
        <w:rPr>
          <w:rFonts w:ascii="Century Schoolbook" w:hAnsi="Century Schoolbook"/>
          <w:sz w:val="22"/>
          <w:szCs w:val="22"/>
          <w:lang w:val="en-CA"/>
        </w:rPr>
      </w:pPr>
      <w:r>
        <w:rPr>
          <w:rFonts w:ascii="Century Schoolbook" w:hAnsi="Century Schoolbook"/>
          <w:sz w:val="22"/>
          <w:szCs w:val="22"/>
          <w:lang w:val="en-CA"/>
        </w:rPr>
        <w:t>The Competition Regulation must include the standard form preliminary and final entry documents</w:t>
      </w:r>
      <w:r w:rsidR="000A7C4F">
        <w:rPr>
          <w:rFonts w:ascii="Century Schoolbook" w:hAnsi="Century Schoolbook"/>
          <w:sz w:val="22"/>
          <w:szCs w:val="22"/>
          <w:lang w:val="en-CA"/>
        </w:rPr>
        <w:t>, as set out in</w:t>
      </w:r>
      <w:r w:rsidR="003156B7" w:rsidRPr="003156B7">
        <w:rPr>
          <w:rFonts w:ascii="Century Schoolbook" w:hAnsi="Century Schoolbook"/>
          <w:b/>
          <w:sz w:val="22"/>
          <w:szCs w:val="22"/>
          <w:lang w:val="en-CA"/>
        </w:rPr>
        <w:t xml:space="preserve"> </w:t>
      </w:r>
      <w:r w:rsidR="003156B7" w:rsidRPr="000A7C4F">
        <w:rPr>
          <w:rFonts w:ascii="Century Schoolbook" w:hAnsi="Century Schoolbook"/>
          <w:sz w:val="22"/>
          <w:szCs w:val="22"/>
          <w:lang w:val="en-CA"/>
        </w:rPr>
        <w:t xml:space="preserve">Annex </w:t>
      </w:r>
      <w:r w:rsidR="000A7C4F" w:rsidRPr="000A7C4F">
        <w:rPr>
          <w:rFonts w:ascii="Century Schoolbook" w:hAnsi="Century Schoolbook"/>
          <w:sz w:val="22"/>
          <w:szCs w:val="22"/>
          <w:lang w:val="en-CA"/>
        </w:rPr>
        <w:t>C to this Policy.</w:t>
      </w:r>
    </w:p>
    <w:p w14:paraId="58C55835" w14:textId="77777777" w:rsidR="00CF6C61" w:rsidRPr="009E05B1" w:rsidRDefault="00CF6C61" w:rsidP="006C56CD">
      <w:pPr>
        <w:pStyle w:val="Default"/>
        <w:rPr>
          <w:rFonts w:ascii="Century Schoolbook" w:hAnsi="Century Schoolbook"/>
          <w:sz w:val="22"/>
          <w:szCs w:val="22"/>
          <w:lang w:val="en-CA"/>
        </w:rPr>
      </w:pPr>
    </w:p>
    <w:p w14:paraId="25D5C5CB" w14:textId="77777777" w:rsidR="009F0D34" w:rsidRDefault="006C56CD" w:rsidP="006C56CD">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4.5.2 </w:t>
      </w:r>
      <w:r w:rsidR="009F0D34">
        <w:rPr>
          <w:rFonts w:ascii="Century Schoolbook" w:hAnsi="Century Schoolbook"/>
          <w:sz w:val="22"/>
          <w:szCs w:val="22"/>
          <w:lang w:val="en-CA"/>
        </w:rPr>
        <w:t>Canadian Anti-Doping Program</w:t>
      </w:r>
    </w:p>
    <w:p w14:paraId="1511BCBD" w14:textId="77777777" w:rsidR="006C56CD" w:rsidRPr="009E05B1" w:rsidRDefault="009F0D34" w:rsidP="006C56CD">
      <w:pPr>
        <w:pStyle w:val="Default"/>
        <w:rPr>
          <w:rFonts w:ascii="Century Schoolbook" w:hAnsi="Century Schoolbook"/>
          <w:sz w:val="22"/>
          <w:szCs w:val="22"/>
          <w:lang w:val="en-CA"/>
        </w:rPr>
      </w:pPr>
      <w:r>
        <w:rPr>
          <w:rFonts w:ascii="Century Schoolbook" w:hAnsi="Century Schoolbook"/>
          <w:sz w:val="22"/>
          <w:szCs w:val="22"/>
          <w:lang w:val="en-CA"/>
        </w:rPr>
        <w:lastRenderedPageBreak/>
        <w:t>All weightlifting athletes in Canada are subject to the Canadian Anti-Doping Program (“CADP”)</w:t>
      </w:r>
      <w:r w:rsidR="00C05083">
        <w:rPr>
          <w:rFonts w:ascii="Century Schoolbook" w:hAnsi="Century Schoolbook"/>
          <w:sz w:val="22"/>
          <w:szCs w:val="22"/>
          <w:lang w:val="en-CA"/>
        </w:rPr>
        <w:t xml:space="preserve"> </w:t>
      </w:r>
      <w:r>
        <w:rPr>
          <w:rFonts w:ascii="Century Schoolbook" w:hAnsi="Century Schoolbook"/>
          <w:sz w:val="22"/>
          <w:szCs w:val="22"/>
          <w:lang w:val="en-CA"/>
        </w:rPr>
        <w:t xml:space="preserve">and the requirements under it as established by the Canadian Centre for Ethics in Sport (“CCES”).  The CCES requires all athletes who compete at the Championships to register in the National Athlete Pool, sign the CADP Athlete Contract, and complete an online educational module.  Athletes who have not signed the Athlete Contract or completed the educational module by the </w:t>
      </w:r>
      <w:r w:rsidR="00FC67CD">
        <w:rPr>
          <w:rFonts w:ascii="Century Schoolbook" w:hAnsi="Century Schoolbook"/>
          <w:sz w:val="22"/>
          <w:szCs w:val="22"/>
          <w:lang w:val="en-CA"/>
        </w:rPr>
        <w:t xml:space="preserve">applicable </w:t>
      </w:r>
      <w:r>
        <w:rPr>
          <w:rFonts w:ascii="Century Schoolbook" w:hAnsi="Century Schoolbook"/>
          <w:sz w:val="22"/>
          <w:szCs w:val="22"/>
          <w:lang w:val="en-CA"/>
        </w:rPr>
        <w:t xml:space="preserve">deadline are ineligible to compete at the Championships.  Organizers should encourage PSOs to confirm the status of their athletes under the CADP prior to submitting final entries. </w:t>
      </w:r>
    </w:p>
    <w:p w14:paraId="648256C8" w14:textId="77777777" w:rsidR="00CF6C61" w:rsidRPr="009E05B1" w:rsidRDefault="00CF6C61" w:rsidP="006C56CD">
      <w:pPr>
        <w:pStyle w:val="Default"/>
        <w:rPr>
          <w:rFonts w:ascii="Century Schoolbook" w:hAnsi="Century Schoolbook"/>
          <w:sz w:val="22"/>
          <w:szCs w:val="22"/>
          <w:lang w:val="en-CA"/>
        </w:rPr>
      </w:pPr>
    </w:p>
    <w:p w14:paraId="7748125E" w14:textId="77777777" w:rsidR="006C56CD" w:rsidRDefault="006C56CD" w:rsidP="006C56CD">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4.5.3 </w:t>
      </w:r>
      <w:r w:rsidRPr="009335A3">
        <w:rPr>
          <w:rFonts w:ascii="Century Schoolbook" w:hAnsi="Century Schoolbook"/>
          <w:b/>
          <w:bCs/>
          <w:sz w:val="22"/>
          <w:szCs w:val="22"/>
          <w:lang w:val="en-CA"/>
        </w:rPr>
        <w:t>Waiver</w:t>
      </w:r>
    </w:p>
    <w:p w14:paraId="22F58694" w14:textId="77777777" w:rsidR="009F0D34" w:rsidRPr="009E05B1" w:rsidRDefault="00FC67CD" w:rsidP="006C56CD">
      <w:pPr>
        <w:pStyle w:val="Default"/>
        <w:rPr>
          <w:rFonts w:ascii="Century Schoolbook" w:hAnsi="Century Schoolbook"/>
          <w:sz w:val="22"/>
          <w:szCs w:val="22"/>
          <w:lang w:val="en-CA"/>
        </w:rPr>
      </w:pPr>
      <w:r>
        <w:rPr>
          <w:rFonts w:ascii="Century Schoolbook" w:hAnsi="Century Schoolbook"/>
          <w:sz w:val="22"/>
          <w:szCs w:val="22"/>
          <w:lang w:val="en-CA"/>
        </w:rPr>
        <w:t>All participant</w:t>
      </w:r>
      <w:r w:rsidR="009F0D34">
        <w:rPr>
          <w:rFonts w:ascii="Century Schoolbook" w:hAnsi="Century Schoolbook"/>
          <w:sz w:val="22"/>
          <w:szCs w:val="22"/>
          <w:lang w:val="en-CA"/>
        </w:rPr>
        <w:t xml:space="preserve">s in the Championships are required to sign the standard form waiver and media consent and release form prior to the Championships.    If the registrant is under the age of 18, the parent or guardian of the registrant must sign the waiver and release.  In the event of an accident or injury, a failure to require participants to sign the waiver could </w:t>
      </w:r>
      <w:r w:rsidR="00C05083">
        <w:rPr>
          <w:rFonts w:ascii="Century Schoolbook" w:hAnsi="Century Schoolbook"/>
          <w:sz w:val="22"/>
          <w:szCs w:val="22"/>
          <w:lang w:val="en-CA"/>
        </w:rPr>
        <w:t>allow the CWFHC`s underwriter to deny insurance coverage.  Therefore this condition is mandatory.</w:t>
      </w:r>
    </w:p>
    <w:p w14:paraId="40389AEE" w14:textId="77777777" w:rsidR="006C56CD" w:rsidRPr="009E05B1" w:rsidRDefault="006C56CD" w:rsidP="006C56CD">
      <w:pPr>
        <w:pStyle w:val="Default"/>
        <w:rPr>
          <w:rFonts w:ascii="Century Schoolbook" w:hAnsi="Century Schoolbook"/>
          <w:sz w:val="22"/>
          <w:szCs w:val="22"/>
          <w:lang w:val="en-CA"/>
        </w:rPr>
      </w:pPr>
    </w:p>
    <w:p w14:paraId="569C7B05" w14:textId="5532B149" w:rsidR="006C56CD" w:rsidRPr="00D22145" w:rsidRDefault="006C56CD" w:rsidP="006C56CD">
      <w:pPr>
        <w:rPr>
          <w:b/>
          <w:sz w:val="22"/>
          <w:lang w:val="en-CA"/>
        </w:rPr>
      </w:pPr>
      <w:r w:rsidRPr="00D22145">
        <w:rPr>
          <w:b/>
          <w:sz w:val="22"/>
          <w:lang w:val="en-CA"/>
        </w:rPr>
        <w:t xml:space="preserve">4.6. </w:t>
      </w:r>
      <w:r w:rsidR="00D22145" w:rsidRPr="00D22145">
        <w:rPr>
          <w:b/>
          <w:sz w:val="22"/>
          <w:lang w:val="en-CA"/>
        </w:rPr>
        <w:t>Registration Fees</w:t>
      </w:r>
    </w:p>
    <w:p w14:paraId="4C28517F" w14:textId="67CBEB3B" w:rsidR="006C56CD" w:rsidRPr="009E05B1" w:rsidRDefault="00CF6C61" w:rsidP="006C56CD">
      <w:pPr>
        <w:autoSpaceDE w:val="0"/>
        <w:autoSpaceDN w:val="0"/>
        <w:adjustRightInd w:val="0"/>
        <w:rPr>
          <w:rFonts w:cs="Arial"/>
          <w:color w:val="000000"/>
          <w:sz w:val="22"/>
          <w:lang w:val="en-CA"/>
        </w:rPr>
      </w:pPr>
      <w:r w:rsidRPr="009E05B1">
        <w:rPr>
          <w:sz w:val="22"/>
          <w:lang w:val="en-CA"/>
        </w:rPr>
        <w:t xml:space="preserve">The </w:t>
      </w:r>
      <w:r w:rsidR="00FC67CD">
        <w:rPr>
          <w:sz w:val="22"/>
          <w:lang w:val="en-CA"/>
        </w:rPr>
        <w:t xml:space="preserve">CWFHC Board of Directors determines the </w:t>
      </w:r>
      <w:r w:rsidRPr="009E05B1">
        <w:rPr>
          <w:sz w:val="22"/>
          <w:lang w:val="en-CA"/>
        </w:rPr>
        <w:t>registration fee</w:t>
      </w:r>
      <w:r w:rsidR="00FC67CD">
        <w:rPr>
          <w:sz w:val="22"/>
          <w:lang w:val="en-CA"/>
        </w:rPr>
        <w:t>s</w:t>
      </w:r>
      <w:r w:rsidRPr="009E05B1">
        <w:rPr>
          <w:sz w:val="22"/>
          <w:lang w:val="en-CA"/>
        </w:rPr>
        <w:t xml:space="preserve"> for the </w:t>
      </w:r>
      <w:r w:rsidR="001A00C6">
        <w:rPr>
          <w:sz w:val="22"/>
          <w:lang w:val="en-CA"/>
        </w:rPr>
        <w:t>Championships</w:t>
      </w:r>
      <w:r w:rsidR="009335A3">
        <w:rPr>
          <w:sz w:val="22"/>
          <w:lang w:val="en-CA"/>
        </w:rPr>
        <w:t xml:space="preserve"> in collaboration with the Host Organization</w:t>
      </w:r>
      <w:r w:rsidRPr="009E05B1">
        <w:rPr>
          <w:sz w:val="22"/>
          <w:lang w:val="en-CA"/>
        </w:rPr>
        <w:t xml:space="preserve">. </w:t>
      </w:r>
      <w:r w:rsidR="00C05083">
        <w:rPr>
          <w:sz w:val="22"/>
          <w:lang w:val="en-CA"/>
        </w:rPr>
        <w:t>T</w:t>
      </w:r>
      <w:r w:rsidRPr="009E05B1">
        <w:rPr>
          <w:sz w:val="22"/>
          <w:lang w:val="en-CA"/>
        </w:rPr>
        <w:t xml:space="preserve">he </w:t>
      </w:r>
      <w:r w:rsidR="00FC67CD">
        <w:rPr>
          <w:sz w:val="22"/>
          <w:lang w:val="en-CA"/>
        </w:rPr>
        <w:t>Competition Regulation must indicate the approved fee structure, the deadline for payment and the forms of payment accepted</w:t>
      </w:r>
      <w:r w:rsidRPr="009E05B1">
        <w:rPr>
          <w:sz w:val="22"/>
          <w:lang w:val="en-CA"/>
        </w:rPr>
        <w:t xml:space="preserve">. All participants must pay the registration fees as </w:t>
      </w:r>
      <w:r w:rsidR="00FC67CD">
        <w:rPr>
          <w:sz w:val="22"/>
          <w:lang w:val="en-CA"/>
        </w:rPr>
        <w:t>established by the deadline</w:t>
      </w:r>
      <w:r w:rsidRPr="009E05B1">
        <w:rPr>
          <w:sz w:val="22"/>
          <w:lang w:val="en-CA"/>
        </w:rPr>
        <w:t>.</w:t>
      </w:r>
      <w:r w:rsidR="00980AA3">
        <w:rPr>
          <w:sz w:val="22"/>
          <w:lang w:val="en-CA"/>
        </w:rPr>
        <w:t xml:space="preserve">  Failure to pay registration fees by the deadline established may result in the provincial team or individual athlete being unable to participate in the Championships.</w:t>
      </w:r>
    </w:p>
    <w:p w14:paraId="41CB5771" w14:textId="77777777" w:rsidR="006C56CD" w:rsidRPr="009E05B1" w:rsidRDefault="006C56CD" w:rsidP="006C56CD">
      <w:pPr>
        <w:autoSpaceDE w:val="0"/>
        <w:autoSpaceDN w:val="0"/>
        <w:adjustRightInd w:val="0"/>
        <w:rPr>
          <w:sz w:val="22"/>
          <w:lang w:val="en-CA"/>
        </w:rPr>
      </w:pPr>
    </w:p>
    <w:p w14:paraId="30E66FE1" w14:textId="77777777" w:rsidR="00CF6C61" w:rsidRPr="00565AD5" w:rsidRDefault="00CF6C61" w:rsidP="00CF6C61">
      <w:pPr>
        <w:pStyle w:val="Default"/>
        <w:rPr>
          <w:rFonts w:ascii="Century Schoolbook" w:hAnsi="Century Schoolbook"/>
          <w:b/>
          <w:sz w:val="22"/>
          <w:szCs w:val="22"/>
          <w:lang w:val="en-CA"/>
        </w:rPr>
      </w:pPr>
      <w:r w:rsidRPr="00565AD5">
        <w:rPr>
          <w:rFonts w:ascii="Century Schoolbook" w:hAnsi="Century Schoolbook"/>
          <w:b/>
          <w:bCs/>
          <w:sz w:val="22"/>
          <w:szCs w:val="22"/>
          <w:lang w:val="en-CA"/>
        </w:rPr>
        <w:t xml:space="preserve">5. HOSTING STANDARDS AND REQUIREMENTS </w:t>
      </w:r>
    </w:p>
    <w:p w14:paraId="135EDED0" w14:textId="77777777" w:rsidR="00CF6C61" w:rsidRPr="009E05B1" w:rsidRDefault="00CF6C61" w:rsidP="00CF6C61">
      <w:pPr>
        <w:pStyle w:val="Default"/>
        <w:rPr>
          <w:rFonts w:ascii="Century Schoolbook" w:hAnsi="Century Schoolbook"/>
          <w:sz w:val="22"/>
          <w:szCs w:val="22"/>
          <w:lang w:val="en-CA"/>
        </w:rPr>
      </w:pPr>
    </w:p>
    <w:p w14:paraId="39967D65" w14:textId="77777777" w:rsidR="00A41FA2" w:rsidRDefault="00A41FA2" w:rsidP="00CF6C61">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The Organizing Committee should be set up in </w:t>
      </w:r>
      <w:r w:rsidR="00C05083">
        <w:rPr>
          <w:rFonts w:ascii="Century Schoolbook" w:hAnsi="Century Schoolbook"/>
          <w:sz w:val="22"/>
          <w:szCs w:val="22"/>
          <w:lang w:val="en-CA"/>
        </w:rPr>
        <w:t>such a way as to ensure that all aspects of organizing the Championships can be completed in an orderly and timely manner</w:t>
      </w:r>
      <w:r w:rsidRPr="009E05B1">
        <w:rPr>
          <w:rFonts w:ascii="Century Schoolbook" w:hAnsi="Century Schoolbook"/>
          <w:sz w:val="22"/>
          <w:szCs w:val="22"/>
          <w:lang w:val="en-CA"/>
        </w:rPr>
        <w:t>.</w:t>
      </w:r>
    </w:p>
    <w:p w14:paraId="5D556F7F" w14:textId="77777777" w:rsidR="00C05083" w:rsidRDefault="00C05083" w:rsidP="00CF6C61">
      <w:pPr>
        <w:pStyle w:val="Default"/>
        <w:rPr>
          <w:rFonts w:ascii="Century Schoolbook" w:hAnsi="Century Schoolbook"/>
          <w:sz w:val="22"/>
          <w:szCs w:val="22"/>
          <w:lang w:val="en-CA"/>
        </w:rPr>
      </w:pPr>
    </w:p>
    <w:p w14:paraId="31A332E1" w14:textId="4908AB43" w:rsidR="007A37BF" w:rsidRPr="00565AD5" w:rsidRDefault="007A37BF" w:rsidP="007A37BF">
      <w:pPr>
        <w:pStyle w:val="Default"/>
        <w:rPr>
          <w:rFonts w:ascii="Century Schoolbook" w:hAnsi="Century Schoolbook"/>
          <w:b/>
          <w:sz w:val="22"/>
          <w:szCs w:val="22"/>
          <w:lang w:val="en-CA"/>
        </w:rPr>
      </w:pPr>
      <w:r w:rsidRPr="00565AD5">
        <w:rPr>
          <w:rFonts w:ascii="Century Schoolbook" w:hAnsi="Century Schoolbook"/>
          <w:b/>
          <w:sz w:val="22"/>
          <w:szCs w:val="22"/>
          <w:lang w:val="en-CA"/>
        </w:rPr>
        <w:t xml:space="preserve">5.1. </w:t>
      </w:r>
      <w:r w:rsidR="008807A8">
        <w:rPr>
          <w:rFonts w:ascii="Century Schoolbook" w:hAnsi="Century Schoolbook"/>
          <w:b/>
          <w:sz w:val="22"/>
          <w:szCs w:val="22"/>
          <w:lang w:val="en-CA"/>
        </w:rPr>
        <w:t xml:space="preserve">Organizers and </w:t>
      </w:r>
      <w:r w:rsidRPr="00565AD5">
        <w:rPr>
          <w:rFonts w:ascii="Century Schoolbook" w:hAnsi="Century Schoolbook"/>
          <w:b/>
          <w:sz w:val="22"/>
          <w:szCs w:val="22"/>
          <w:lang w:val="en-CA"/>
        </w:rPr>
        <w:t>Technical Officials</w:t>
      </w:r>
    </w:p>
    <w:p w14:paraId="5CE3B01D" w14:textId="77777777" w:rsidR="007A37BF" w:rsidRPr="009E05B1" w:rsidRDefault="007A37BF" w:rsidP="00CF6C61">
      <w:pPr>
        <w:pStyle w:val="Default"/>
        <w:rPr>
          <w:rFonts w:ascii="Century Schoolbook" w:hAnsi="Century Schoolbook"/>
          <w:sz w:val="22"/>
          <w:szCs w:val="22"/>
          <w:lang w:val="en-CA"/>
        </w:rPr>
      </w:pPr>
    </w:p>
    <w:p w14:paraId="25E8223A" w14:textId="77777777" w:rsidR="00EE2323" w:rsidRDefault="00EE2323" w:rsidP="00A41FA2">
      <w:pPr>
        <w:autoSpaceDE w:val="0"/>
        <w:autoSpaceDN w:val="0"/>
        <w:adjustRightInd w:val="0"/>
        <w:rPr>
          <w:rFonts w:cs="Arial"/>
          <w:color w:val="000000"/>
          <w:sz w:val="22"/>
          <w:lang w:val="en-CA"/>
        </w:rPr>
      </w:pPr>
      <w:r>
        <w:rPr>
          <w:rFonts w:cs="Arial"/>
          <w:color w:val="000000"/>
          <w:sz w:val="22"/>
          <w:lang w:val="en-CA"/>
        </w:rPr>
        <w:t xml:space="preserve">5.1.1 </w:t>
      </w:r>
      <w:r w:rsidRPr="009335A3">
        <w:rPr>
          <w:rFonts w:cs="Arial"/>
          <w:b/>
          <w:bCs/>
          <w:color w:val="000000"/>
          <w:sz w:val="22"/>
          <w:lang w:val="en-CA"/>
        </w:rPr>
        <w:t>Qualifications for Officials</w:t>
      </w:r>
    </w:p>
    <w:p w14:paraId="5575CECE" w14:textId="77777777" w:rsidR="00A41FA2" w:rsidRDefault="00A41FA2" w:rsidP="00A41FA2">
      <w:pPr>
        <w:autoSpaceDE w:val="0"/>
        <w:autoSpaceDN w:val="0"/>
        <w:adjustRightInd w:val="0"/>
        <w:rPr>
          <w:rFonts w:cs="Arial"/>
          <w:color w:val="000000"/>
          <w:sz w:val="22"/>
          <w:lang w:val="en-CA"/>
        </w:rPr>
      </w:pPr>
      <w:r w:rsidRPr="00A41FA2">
        <w:rPr>
          <w:rFonts w:cs="Arial"/>
          <w:color w:val="000000"/>
          <w:sz w:val="22"/>
          <w:lang w:val="en-CA"/>
        </w:rPr>
        <w:t xml:space="preserve">In order to guarantee a </w:t>
      </w:r>
      <w:r w:rsidR="00FC67CD">
        <w:rPr>
          <w:rFonts w:cs="Arial"/>
          <w:color w:val="000000"/>
          <w:sz w:val="22"/>
          <w:lang w:val="en-CA"/>
        </w:rPr>
        <w:t>high</w:t>
      </w:r>
      <w:r w:rsidRPr="00A41FA2">
        <w:rPr>
          <w:rFonts w:cs="Arial"/>
          <w:color w:val="000000"/>
          <w:sz w:val="22"/>
          <w:lang w:val="en-CA"/>
        </w:rPr>
        <w:t xml:space="preserve"> standard of technical expertise for </w:t>
      </w:r>
      <w:r w:rsidR="00FC67CD">
        <w:rPr>
          <w:rFonts w:cs="Arial"/>
          <w:color w:val="000000"/>
          <w:sz w:val="22"/>
          <w:lang w:val="en-CA"/>
        </w:rPr>
        <w:t xml:space="preserve">the Championships, </w:t>
      </w:r>
      <w:r w:rsidRPr="00A41FA2">
        <w:rPr>
          <w:rFonts w:cs="Arial"/>
          <w:color w:val="000000"/>
          <w:sz w:val="22"/>
          <w:lang w:val="en-CA"/>
        </w:rPr>
        <w:t xml:space="preserve">the following minimum </w:t>
      </w:r>
      <w:r w:rsidR="00FB790B">
        <w:rPr>
          <w:rFonts w:cs="Arial"/>
          <w:color w:val="000000"/>
          <w:sz w:val="22"/>
          <w:lang w:val="en-CA"/>
        </w:rPr>
        <w:t>CWFHC</w:t>
      </w:r>
      <w:r w:rsidRPr="00A41FA2">
        <w:rPr>
          <w:rFonts w:cs="Arial"/>
          <w:color w:val="000000"/>
          <w:sz w:val="22"/>
          <w:lang w:val="en-CA"/>
        </w:rPr>
        <w:t xml:space="preserve"> official</w:t>
      </w:r>
      <w:r w:rsidR="00FC67CD">
        <w:rPr>
          <w:rFonts w:cs="Arial"/>
          <w:color w:val="000000"/>
          <w:sz w:val="22"/>
          <w:lang w:val="en-CA"/>
        </w:rPr>
        <w:t>s’</w:t>
      </w:r>
      <w:r w:rsidRPr="00A41FA2">
        <w:rPr>
          <w:rFonts w:cs="Arial"/>
          <w:color w:val="000000"/>
          <w:sz w:val="22"/>
          <w:lang w:val="en-CA"/>
        </w:rPr>
        <w:t xml:space="preserve"> qualification levels are </w:t>
      </w:r>
      <w:r w:rsidR="00FC67CD">
        <w:rPr>
          <w:rFonts w:cs="Arial"/>
          <w:color w:val="000000"/>
          <w:sz w:val="22"/>
          <w:lang w:val="en-CA"/>
        </w:rPr>
        <w:t>in place</w:t>
      </w:r>
      <w:r w:rsidRPr="00A41FA2">
        <w:rPr>
          <w:rFonts w:cs="Arial"/>
          <w:color w:val="000000"/>
          <w:sz w:val="22"/>
          <w:lang w:val="en-CA"/>
        </w:rPr>
        <w:t xml:space="preserve"> for key Competition Committee appointments: </w:t>
      </w:r>
    </w:p>
    <w:p w14:paraId="238B9678" w14:textId="77777777" w:rsidR="00FC67CD" w:rsidRPr="00A41FA2" w:rsidRDefault="00FC67CD" w:rsidP="00A41FA2">
      <w:pPr>
        <w:autoSpaceDE w:val="0"/>
        <w:autoSpaceDN w:val="0"/>
        <w:adjustRightInd w:val="0"/>
        <w:rPr>
          <w:rFonts w:cs="Arial"/>
          <w:color w:val="000000"/>
          <w:sz w:val="22"/>
          <w:lang w:val="en-CA"/>
        </w:rPr>
      </w:pPr>
    </w:p>
    <w:p w14:paraId="3D184712" w14:textId="143F51D0" w:rsidR="00A41FA2" w:rsidRDefault="00FC67CD" w:rsidP="00FC67CD">
      <w:pPr>
        <w:autoSpaceDE w:val="0"/>
        <w:autoSpaceDN w:val="0"/>
        <w:adjustRightInd w:val="0"/>
        <w:ind w:left="1134" w:hanging="1134"/>
        <w:rPr>
          <w:rFonts w:cs="Arial"/>
          <w:b/>
          <w:color w:val="000000"/>
          <w:sz w:val="22"/>
          <w:lang w:val="en-CA"/>
        </w:rPr>
      </w:pPr>
      <w:r>
        <w:rPr>
          <w:rFonts w:cs="Arial"/>
          <w:color w:val="000000"/>
          <w:sz w:val="22"/>
          <w:lang w:val="en-CA"/>
        </w:rPr>
        <w:t xml:space="preserve">Event Chairperson:  There is no set qualification for the Event </w:t>
      </w:r>
      <w:r w:rsidR="00A41FA2" w:rsidRPr="00A41FA2">
        <w:rPr>
          <w:rFonts w:cs="Arial"/>
          <w:color w:val="000000"/>
          <w:sz w:val="22"/>
          <w:lang w:val="en-CA"/>
        </w:rPr>
        <w:t>Chairperson</w:t>
      </w:r>
      <w:r>
        <w:rPr>
          <w:rFonts w:cs="Arial"/>
          <w:color w:val="000000"/>
          <w:sz w:val="22"/>
          <w:lang w:val="en-CA"/>
        </w:rPr>
        <w:t xml:space="preserve">, but he or she should have prior experience organizing competitions at the provincial and regional level and must be willing to work closely with the TD to ensure the Championships go smoothly.  The Chairperson </w:t>
      </w:r>
      <w:r w:rsidR="009335A3">
        <w:rPr>
          <w:rFonts w:cs="Arial"/>
          <w:color w:val="000000"/>
          <w:sz w:val="22"/>
          <w:lang w:val="en-CA"/>
        </w:rPr>
        <w:t>should not</w:t>
      </w:r>
      <w:r w:rsidR="00A41FA2" w:rsidRPr="00A41FA2">
        <w:rPr>
          <w:rFonts w:cs="Arial"/>
          <w:color w:val="000000"/>
          <w:sz w:val="22"/>
          <w:lang w:val="en-CA"/>
        </w:rPr>
        <w:t xml:space="preserve"> be the Competition </w:t>
      </w:r>
      <w:r>
        <w:rPr>
          <w:rFonts w:cs="Arial"/>
          <w:color w:val="000000"/>
          <w:sz w:val="22"/>
          <w:lang w:val="en-CA"/>
        </w:rPr>
        <w:t>Director</w:t>
      </w:r>
      <w:r w:rsidR="009335A3">
        <w:rPr>
          <w:rFonts w:cs="Arial"/>
          <w:b/>
          <w:color w:val="000000"/>
          <w:sz w:val="22"/>
          <w:lang w:val="en-CA"/>
        </w:rPr>
        <w:t>.</w:t>
      </w:r>
    </w:p>
    <w:p w14:paraId="676B5055" w14:textId="77777777" w:rsidR="00EE2323" w:rsidRPr="00A41FA2" w:rsidRDefault="00EE2323" w:rsidP="00FC67CD">
      <w:pPr>
        <w:autoSpaceDE w:val="0"/>
        <w:autoSpaceDN w:val="0"/>
        <w:adjustRightInd w:val="0"/>
        <w:ind w:left="1134" w:hanging="1134"/>
        <w:rPr>
          <w:rFonts w:cs="Arial"/>
          <w:color w:val="000000"/>
          <w:sz w:val="22"/>
          <w:lang w:val="en-CA"/>
        </w:rPr>
      </w:pPr>
    </w:p>
    <w:p w14:paraId="1AF5C212" w14:textId="07DF5A4A" w:rsidR="00A41FA2" w:rsidRDefault="00A41FA2" w:rsidP="00FC67CD">
      <w:pPr>
        <w:autoSpaceDE w:val="0"/>
        <w:autoSpaceDN w:val="0"/>
        <w:adjustRightInd w:val="0"/>
        <w:ind w:left="1134" w:hanging="1134"/>
        <w:rPr>
          <w:rFonts w:cs="Arial"/>
          <w:color w:val="000000"/>
          <w:sz w:val="22"/>
          <w:lang w:val="en-CA"/>
        </w:rPr>
      </w:pPr>
      <w:r w:rsidRPr="00A41FA2">
        <w:rPr>
          <w:rFonts w:cs="Arial"/>
          <w:color w:val="000000"/>
          <w:sz w:val="22"/>
          <w:lang w:val="en-CA"/>
        </w:rPr>
        <w:t xml:space="preserve">Competition </w:t>
      </w:r>
      <w:r w:rsidR="00FC67CD">
        <w:rPr>
          <w:rFonts w:cs="Arial"/>
          <w:color w:val="000000"/>
          <w:sz w:val="22"/>
          <w:lang w:val="en-CA"/>
        </w:rPr>
        <w:t>Director</w:t>
      </w:r>
      <w:r w:rsidRPr="00A41FA2">
        <w:rPr>
          <w:rFonts w:cs="Arial"/>
          <w:color w:val="000000"/>
          <w:sz w:val="22"/>
          <w:lang w:val="en-CA"/>
        </w:rPr>
        <w:t xml:space="preserve">: </w:t>
      </w:r>
      <w:r w:rsidR="009335A3">
        <w:rPr>
          <w:rFonts w:cs="Arial"/>
          <w:color w:val="000000"/>
          <w:sz w:val="22"/>
          <w:lang w:val="en-CA"/>
        </w:rPr>
        <w:t>Ideally, t</w:t>
      </w:r>
      <w:r w:rsidR="00FC67CD">
        <w:rPr>
          <w:rFonts w:cs="Arial"/>
          <w:color w:val="000000"/>
          <w:sz w:val="22"/>
          <w:lang w:val="en-CA"/>
        </w:rPr>
        <w:t xml:space="preserve">he Competition Director should be qualified as a Level 2 IWF Technical Official, as the he or she may be called upon to resolve technical disputes during the Championships. </w:t>
      </w:r>
      <w:r w:rsidR="009335A3">
        <w:rPr>
          <w:rFonts w:cs="Arial"/>
          <w:b/>
          <w:color w:val="000000"/>
          <w:sz w:val="22"/>
          <w:lang w:val="en-CA"/>
        </w:rPr>
        <w:t>This is not a requirement, however.</w:t>
      </w:r>
    </w:p>
    <w:p w14:paraId="6122E34F" w14:textId="77777777" w:rsidR="00EE2323" w:rsidRDefault="00EE2323" w:rsidP="00FC67CD">
      <w:pPr>
        <w:autoSpaceDE w:val="0"/>
        <w:autoSpaceDN w:val="0"/>
        <w:adjustRightInd w:val="0"/>
        <w:ind w:left="1134" w:hanging="1134"/>
        <w:rPr>
          <w:rFonts w:cs="Arial"/>
          <w:color w:val="000000"/>
          <w:sz w:val="22"/>
          <w:lang w:val="en-CA"/>
        </w:rPr>
      </w:pPr>
    </w:p>
    <w:p w14:paraId="04AF9735" w14:textId="34A45A7E" w:rsidR="00EE2323" w:rsidRDefault="0007275E" w:rsidP="00D22145">
      <w:pPr>
        <w:autoSpaceDE w:val="0"/>
        <w:autoSpaceDN w:val="0"/>
        <w:adjustRightInd w:val="0"/>
        <w:ind w:left="1134" w:hanging="1134"/>
        <w:rPr>
          <w:rFonts w:cs="Arial"/>
          <w:color w:val="000000"/>
          <w:sz w:val="22"/>
          <w:lang w:val="en-CA"/>
        </w:rPr>
      </w:pPr>
      <w:r>
        <w:rPr>
          <w:rFonts w:cs="Arial"/>
          <w:color w:val="000000"/>
          <w:sz w:val="22"/>
          <w:lang w:val="en-CA"/>
        </w:rPr>
        <w:t xml:space="preserve">Technical Officials: For details on requirements for Technical Officials, please see section </w:t>
      </w:r>
      <w:r w:rsidR="00D22145">
        <w:rPr>
          <w:rFonts w:cs="Arial"/>
          <w:color w:val="000000"/>
          <w:sz w:val="22"/>
          <w:lang w:val="en-CA"/>
        </w:rPr>
        <w:t>8.</w:t>
      </w:r>
    </w:p>
    <w:p w14:paraId="3D10E0FA" w14:textId="77777777" w:rsidR="00980AA3" w:rsidRDefault="00980AA3" w:rsidP="00D22145">
      <w:pPr>
        <w:autoSpaceDE w:val="0"/>
        <w:autoSpaceDN w:val="0"/>
        <w:adjustRightInd w:val="0"/>
        <w:ind w:left="1134" w:hanging="1134"/>
        <w:rPr>
          <w:rFonts w:cs="Arial"/>
          <w:color w:val="000000"/>
          <w:sz w:val="22"/>
          <w:lang w:val="en-CA"/>
        </w:rPr>
      </w:pPr>
    </w:p>
    <w:p w14:paraId="102017CD" w14:textId="0F155977" w:rsidR="00980AA3" w:rsidRPr="00980AA3" w:rsidRDefault="00980AA3" w:rsidP="00980AA3">
      <w:pPr>
        <w:rPr>
          <w:rFonts w:ascii="Times" w:eastAsia="Times New Roman" w:hAnsi="Times" w:cs="Times New Roman"/>
          <w:sz w:val="20"/>
          <w:szCs w:val="20"/>
          <w:lang w:val="en-CA"/>
        </w:rPr>
      </w:pPr>
      <w:r>
        <w:rPr>
          <w:rFonts w:cs="Arial"/>
          <w:color w:val="000000"/>
          <w:sz w:val="22"/>
          <w:lang w:val="en-CA"/>
        </w:rPr>
        <w:lastRenderedPageBreak/>
        <w:t xml:space="preserve">The TD shall have the final say over any technical matters as they pertain to the Championships. </w:t>
      </w:r>
    </w:p>
    <w:p w14:paraId="4B93BDE7" w14:textId="7DE92639" w:rsidR="00980AA3" w:rsidRPr="00A41FA2" w:rsidRDefault="00980AA3" w:rsidP="00D22145">
      <w:pPr>
        <w:autoSpaceDE w:val="0"/>
        <w:autoSpaceDN w:val="0"/>
        <w:adjustRightInd w:val="0"/>
        <w:ind w:left="1134" w:hanging="1134"/>
        <w:rPr>
          <w:rFonts w:cs="Arial"/>
          <w:color w:val="000000"/>
          <w:sz w:val="22"/>
          <w:lang w:val="en-CA"/>
        </w:rPr>
      </w:pPr>
    </w:p>
    <w:p w14:paraId="7C13D232" w14:textId="77777777" w:rsidR="00A41FA2" w:rsidRPr="009E05B1" w:rsidRDefault="00A41FA2" w:rsidP="00A41FA2">
      <w:pPr>
        <w:pStyle w:val="Default"/>
        <w:rPr>
          <w:rFonts w:ascii="Century Schoolbook" w:hAnsi="Century Schoolbook"/>
          <w:sz w:val="22"/>
          <w:szCs w:val="22"/>
          <w:lang w:val="en-CA"/>
        </w:rPr>
      </w:pPr>
    </w:p>
    <w:p w14:paraId="1F73C898" w14:textId="77777777" w:rsidR="00EE2323" w:rsidRDefault="00EE2323" w:rsidP="00A41FA2">
      <w:pPr>
        <w:pStyle w:val="Default"/>
        <w:rPr>
          <w:rFonts w:ascii="Century Schoolbook" w:hAnsi="Century Schoolbook"/>
          <w:sz w:val="22"/>
          <w:szCs w:val="22"/>
          <w:lang w:val="en-CA"/>
        </w:rPr>
      </w:pPr>
      <w:r>
        <w:rPr>
          <w:rFonts w:ascii="Century Schoolbook" w:hAnsi="Century Schoolbook"/>
          <w:sz w:val="22"/>
          <w:szCs w:val="22"/>
          <w:lang w:val="en-CA"/>
        </w:rPr>
        <w:t xml:space="preserve">5.1.2 </w:t>
      </w:r>
      <w:r w:rsidRPr="009335A3">
        <w:rPr>
          <w:rFonts w:ascii="Century Schoolbook" w:hAnsi="Century Schoolbook"/>
          <w:b/>
          <w:bCs/>
          <w:sz w:val="22"/>
          <w:szCs w:val="22"/>
          <w:lang w:val="en-CA"/>
        </w:rPr>
        <w:t>Number of Technical Officials Required</w:t>
      </w:r>
    </w:p>
    <w:p w14:paraId="37E32F95" w14:textId="77777777" w:rsidR="00A41FA2" w:rsidRDefault="00EE2323" w:rsidP="00A41FA2">
      <w:pPr>
        <w:pStyle w:val="Default"/>
        <w:rPr>
          <w:rFonts w:ascii="Century Schoolbook" w:hAnsi="Century Schoolbook"/>
          <w:sz w:val="22"/>
          <w:szCs w:val="22"/>
          <w:lang w:val="en-CA"/>
        </w:rPr>
      </w:pPr>
      <w:r>
        <w:rPr>
          <w:rFonts w:ascii="Century Schoolbook" w:hAnsi="Century Schoolbook"/>
          <w:sz w:val="22"/>
          <w:szCs w:val="22"/>
          <w:lang w:val="en-CA"/>
        </w:rPr>
        <w:t>The number of technical officials required for the Championships will depend on the number of athletes registered.  Organizers should take reasonable steps to ensure that technical officials are not overworked through the Championships by having sufficient numbers in place to give each occasional rest breaks during the Championships.  As soon as the Preliminary Entries are received, the Event Chairperson should work closely with the TD to determine an appropriate number of technical officials and work with PSOs to ensure that proper coverage.</w:t>
      </w:r>
    </w:p>
    <w:p w14:paraId="21A54218" w14:textId="77777777" w:rsidR="00EE2323" w:rsidRDefault="00EE2323" w:rsidP="00A41FA2">
      <w:pPr>
        <w:pStyle w:val="Default"/>
        <w:rPr>
          <w:rFonts w:ascii="Century Schoolbook" w:hAnsi="Century Schoolbook"/>
          <w:sz w:val="22"/>
          <w:szCs w:val="22"/>
          <w:lang w:val="en-CA"/>
        </w:rPr>
      </w:pPr>
    </w:p>
    <w:p w14:paraId="5BE559D3" w14:textId="77777777" w:rsidR="00EE2323" w:rsidRDefault="00EE2323" w:rsidP="00A41FA2">
      <w:pPr>
        <w:pStyle w:val="Default"/>
        <w:rPr>
          <w:rFonts w:ascii="Century Schoolbook" w:hAnsi="Century Schoolbook"/>
          <w:sz w:val="22"/>
          <w:szCs w:val="22"/>
          <w:lang w:val="en-CA"/>
        </w:rPr>
      </w:pPr>
      <w:proofErr w:type="gramStart"/>
      <w:r>
        <w:rPr>
          <w:rFonts w:ascii="Century Schoolbook" w:hAnsi="Century Schoolbook"/>
          <w:sz w:val="22"/>
          <w:szCs w:val="22"/>
          <w:lang w:val="en-CA"/>
        </w:rPr>
        <w:t xml:space="preserve">5.1.3  </w:t>
      </w:r>
      <w:r w:rsidR="00897947" w:rsidRPr="009335A3">
        <w:rPr>
          <w:rFonts w:ascii="Century Schoolbook" w:hAnsi="Century Schoolbook"/>
          <w:b/>
          <w:bCs/>
          <w:sz w:val="22"/>
          <w:szCs w:val="22"/>
          <w:lang w:val="en-CA"/>
        </w:rPr>
        <w:t>Official</w:t>
      </w:r>
      <w:proofErr w:type="gramEnd"/>
      <w:r w:rsidR="00897947" w:rsidRPr="009335A3">
        <w:rPr>
          <w:rFonts w:ascii="Century Schoolbook" w:hAnsi="Century Schoolbook"/>
          <w:b/>
          <w:bCs/>
          <w:sz w:val="22"/>
          <w:szCs w:val="22"/>
          <w:lang w:val="en-CA"/>
        </w:rPr>
        <w:t xml:space="preserve"> </w:t>
      </w:r>
      <w:r w:rsidRPr="009335A3">
        <w:rPr>
          <w:rFonts w:ascii="Century Schoolbook" w:hAnsi="Century Schoolbook"/>
          <w:b/>
          <w:bCs/>
          <w:sz w:val="22"/>
          <w:szCs w:val="22"/>
          <w:lang w:val="en-CA"/>
        </w:rPr>
        <w:t>Language</w:t>
      </w:r>
      <w:r w:rsidR="00897947" w:rsidRPr="009335A3">
        <w:rPr>
          <w:rFonts w:ascii="Century Schoolbook" w:hAnsi="Century Schoolbook"/>
          <w:b/>
          <w:bCs/>
          <w:sz w:val="22"/>
          <w:szCs w:val="22"/>
          <w:lang w:val="en-CA"/>
        </w:rPr>
        <w:t>s</w:t>
      </w:r>
    </w:p>
    <w:p w14:paraId="08B3DBF5" w14:textId="77777777" w:rsidR="00EE2323" w:rsidRPr="009E05B1" w:rsidRDefault="00897947" w:rsidP="00A41FA2">
      <w:pPr>
        <w:pStyle w:val="Default"/>
        <w:rPr>
          <w:rFonts w:ascii="Century Schoolbook" w:hAnsi="Century Schoolbook"/>
          <w:sz w:val="22"/>
          <w:szCs w:val="22"/>
          <w:lang w:val="en-CA"/>
        </w:rPr>
      </w:pPr>
      <w:r>
        <w:rPr>
          <w:rFonts w:ascii="Century Schoolbook" w:hAnsi="Century Schoolbook"/>
          <w:sz w:val="22"/>
          <w:szCs w:val="22"/>
          <w:lang w:val="en-CA"/>
        </w:rPr>
        <w:t>Both French and English are the official languages of the Championships</w:t>
      </w:r>
      <w:r w:rsidR="00EE2323">
        <w:rPr>
          <w:rFonts w:ascii="Century Schoolbook" w:hAnsi="Century Schoolbook"/>
          <w:sz w:val="22"/>
          <w:szCs w:val="22"/>
          <w:lang w:val="en-CA"/>
        </w:rPr>
        <w:t xml:space="preserve">.  </w:t>
      </w:r>
      <w:r w:rsidR="005A44E1">
        <w:rPr>
          <w:rFonts w:ascii="Century Schoolbook" w:hAnsi="Century Schoolbook"/>
          <w:sz w:val="22"/>
          <w:szCs w:val="22"/>
          <w:lang w:val="en-CA"/>
        </w:rPr>
        <w:t>In the interests of fairness and respect, s</w:t>
      </w:r>
      <w:r w:rsidR="00EE2323">
        <w:rPr>
          <w:rFonts w:ascii="Century Schoolbook" w:hAnsi="Century Schoolbook"/>
          <w:sz w:val="22"/>
          <w:szCs w:val="22"/>
          <w:lang w:val="en-CA"/>
        </w:rPr>
        <w:t xml:space="preserve">peakers must be able to perform their duties in both </w:t>
      </w:r>
      <w:r w:rsidR="005A44E1">
        <w:rPr>
          <w:rFonts w:ascii="Century Schoolbook" w:hAnsi="Century Schoolbook"/>
          <w:sz w:val="22"/>
          <w:szCs w:val="22"/>
          <w:lang w:val="en-CA"/>
        </w:rPr>
        <w:t xml:space="preserve">French and </w:t>
      </w:r>
      <w:r w:rsidR="00EE2323">
        <w:rPr>
          <w:rFonts w:ascii="Century Schoolbook" w:hAnsi="Century Schoolbook"/>
          <w:sz w:val="22"/>
          <w:szCs w:val="22"/>
          <w:lang w:val="en-CA"/>
        </w:rPr>
        <w:t>English.</w:t>
      </w:r>
      <w:r w:rsidR="005A44E1">
        <w:rPr>
          <w:rFonts w:ascii="Century Schoolbook" w:hAnsi="Century Schoolbook"/>
          <w:sz w:val="22"/>
          <w:szCs w:val="22"/>
          <w:lang w:val="en-CA"/>
        </w:rPr>
        <w:t xml:space="preserve">  If the Organizers do not have technical officials from within their own PSO to meet this requirement, they must approach other PSOs </w:t>
      </w:r>
      <w:r>
        <w:rPr>
          <w:rFonts w:ascii="Century Schoolbook" w:hAnsi="Century Schoolbook"/>
          <w:sz w:val="22"/>
          <w:szCs w:val="22"/>
          <w:lang w:val="en-CA"/>
        </w:rPr>
        <w:t>for assistance</w:t>
      </w:r>
      <w:r w:rsidR="005A44E1">
        <w:rPr>
          <w:rFonts w:ascii="Century Schoolbook" w:hAnsi="Century Schoolbook"/>
          <w:sz w:val="22"/>
          <w:szCs w:val="22"/>
          <w:lang w:val="en-CA"/>
        </w:rPr>
        <w:t>.</w:t>
      </w:r>
      <w:r w:rsidR="007A37BF">
        <w:rPr>
          <w:rFonts w:ascii="Century Schoolbook" w:hAnsi="Century Schoolbook"/>
          <w:sz w:val="22"/>
          <w:szCs w:val="22"/>
          <w:lang w:val="en-CA"/>
        </w:rPr>
        <w:t xml:space="preserve"> </w:t>
      </w:r>
      <w:r w:rsidR="00EE2323">
        <w:rPr>
          <w:rFonts w:ascii="Century Schoolbook" w:hAnsi="Century Schoolbook"/>
          <w:sz w:val="22"/>
          <w:szCs w:val="22"/>
          <w:lang w:val="en-CA"/>
        </w:rPr>
        <w:t xml:space="preserve">  </w:t>
      </w:r>
    </w:p>
    <w:p w14:paraId="7709F37B" w14:textId="77777777" w:rsidR="00A41FA2" w:rsidRPr="009E05B1" w:rsidRDefault="00A41FA2" w:rsidP="00A41FA2">
      <w:pPr>
        <w:pStyle w:val="Default"/>
        <w:rPr>
          <w:rFonts w:ascii="Century Schoolbook" w:hAnsi="Century Schoolbook"/>
          <w:sz w:val="22"/>
          <w:szCs w:val="22"/>
          <w:lang w:val="en-CA"/>
        </w:rPr>
      </w:pPr>
    </w:p>
    <w:p w14:paraId="53CEBFB3" w14:textId="77777777" w:rsidR="00A41FA2" w:rsidRPr="009E05B1" w:rsidRDefault="007A37BF" w:rsidP="00A41FA2">
      <w:pPr>
        <w:pStyle w:val="Default"/>
        <w:rPr>
          <w:rFonts w:ascii="Century Schoolbook" w:hAnsi="Century Schoolbook"/>
          <w:sz w:val="22"/>
          <w:szCs w:val="22"/>
          <w:lang w:val="en-CA"/>
        </w:rPr>
      </w:pPr>
      <w:r>
        <w:rPr>
          <w:rFonts w:ascii="Century Schoolbook" w:hAnsi="Century Schoolbook"/>
          <w:sz w:val="22"/>
          <w:szCs w:val="22"/>
          <w:lang w:val="en-CA"/>
        </w:rPr>
        <w:t xml:space="preserve">5.1.4 </w:t>
      </w:r>
      <w:r w:rsidR="00A41FA2" w:rsidRPr="009335A3">
        <w:rPr>
          <w:rFonts w:ascii="Century Schoolbook" w:hAnsi="Century Schoolbook"/>
          <w:b/>
          <w:bCs/>
          <w:sz w:val="22"/>
          <w:szCs w:val="22"/>
          <w:lang w:val="en-CA"/>
        </w:rPr>
        <w:t xml:space="preserve">Nomination for </w:t>
      </w:r>
      <w:r w:rsidRPr="009335A3">
        <w:rPr>
          <w:rFonts w:ascii="Century Schoolbook" w:hAnsi="Century Schoolbook"/>
          <w:b/>
          <w:bCs/>
          <w:sz w:val="22"/>
          <w:szCs w:val="22"/>
          <w:lang w:val="en-CA"/>
        </w:rPr>
        <w:t>Evaluation of International-</w:t>
      </w:r>
      <w:r w:rsidR="00A41FA2" w:rsidRPr="009335A3">
        <w:rPr>
          <w:rFonts w:ascii="Century Schoolbook" w:hAnsi="Century Schoolbook"/>
          <w:b/>
          <w:bCs/>
          <w:sz w:val="22"/>
          <w:szCs w:val="22"/>
          <w:lang w:val="en-CA"/>
        </w:rPr>
        <w:t>level</w:t>
      </w:r>
      <w:r w:rsidRPr="009335A3">
        <w:rPr>
          <w:rFonts w:ascii="Century Schoolbook" w:hAnsi="Century Schoolbook"/>
          <w:b/>
          <w:bCs/>
          <w:sz w:val="22"/>
          <w:szCs w:val="22"/>
          <w:lang w:val="en-CA"/>
        </w:rPr>
        <w:t xml:space="preserve"> Officials</w:t>
      </w:r>
      <w:r>
        <w:rPr>
          <w:rFonts w:ascii="Century Schoolbook" w:hAnsi="Century Schoolbook"/>
          <w:sz w:val="22"/>
          <w:szCs w:val="22"/>
          <w:lang w:val="en-CA"/>
        </w:rPr>
        <w:t xml:space="preserve"> </w:t>
      </w:r>
    </w:p>
    <w:p w14:paraId="7C725D58" w14:textId="7E2D11FD" w:rsidR="00A53766" w:rsidRDefault="007A37BF" w:rsidP="00A41FA2">
      <w:pPr>
        <w:pStyle w:val="Default"/>
        <w:rPr>
          <w:rFonts w:ascii="Century Schoolbook" w:hAnsi="Century Schoolbook"/>
          <w:sz w:val="22"/>
          <w:szCs w:val="22"/>
          <w:lang w:val="en-CA"/>
        </w:rPr>
      </w:pPr>
      <w:r>
        <w:rPr>
          <w:rFonts w:ascii="Century Schoolbook" w:hAnsi="Century Schoolbook"/>
          <w:sz w:val="22"/>
          <w:szCs w:val="22"/>
          <w:lang w:val="en-CA"/>
        </w:rPr>
        <w:t xml:space="preserve">Evaluation of technical officials for promotion to international level requires a jury </w:t>
      </w:r>
      <w:r w:rsidR="00897947">
        <w:rPr>
          <w:rFonts w:ascii="Century Schoolbook" w:hAnsi="Century Schoolbook"/>
          <w:sz w:val="22"/>
          <w:szCs w:val="22"/>
          <w:lang w:val="en-CA"/>
        </w:rPr>
        <w:t xml:space="preserve">and suitably qualified referees.  </w:t>
      </w:r>
      <w:r w:rsidR="00A53766">
        <w:rPr>
          <w:rFonts w:ascii="Century Schoolbook" w:hAnsi="Century Schoolbook"/>
          <w:sz w:val="22"/>
          <w:szCs w:val="22"/>
          <w:lang w:val="en-CA"/>
        </w:rPr>
        <w:t xml:space="preserve">This requires careful scheduling of high-level officials, who are often in short supply at the Championships.  For that reason, the CWFHC </w:t>
      </w:r>
      <w:r w:rsidR="009335A3">
        <w:rPr>
          <w:rFonts w:ascii="Century Schoolbook" w:hAnsi="Century Schoolbook"/>
          <w:sz w:val="22"/>
          <w:szCs w:val="22"/>
          <w:lang w:val="en-CA"/>
        </w:rPr>
        <w:t xml:space="preserve">typically </w:t>
      </w:r>
      <w:r w:rsidR="00A53766">
        <w:rPr>
          <w:rFonts w:ascii="Century Schoolbook" w:hAnsi="Century Schoolbook"/>
          <w:sz w:val="22"/>
          <w:szCs w:val="22"/>
          <w:lang w:val="en-CA"/>
        </w:rPr>
        <w:t>limits the number of officials who can sit for evaluation as follows:</w:t>
      </w:r>
    </w:p>
    <w:p w14:paraId="5D3689CC" w14:textId="6B4D47DC" w:rsidR="00A53766" w:rsidRDefault="00A53766" w:rsidP="00A53766">
      <w:pPr>
        <w:pStyle w:val="Default"/>
        <w:numPr>
          <w:ilvl w:val="0"/>
          <w:numId w:val="3"/>
        </w:numPr>
        <w:rPr>
          <w:rFonts w:ascii="Century Schoolbook" w:hAnsi="Century Schoolbook"/>
          <w:sz w:val="22"/>
          <w:szCs w:val="22"/>
          <w:lang w:val="en-CA"/>
        </w:rPr>
      </w:pPr>
      <w:r>
        <w:rPr>
          <w:rFonts w:ascii="Century Schoolbook" w:hAnsi="Century Schoolbook"/>
          <w:sz w:val="22"/>
          <w:szCs w:val="22"/>
          <w:lang w:val="en-CA"/>
        </w:rPr>
        <w:t>Senior Championships: 2</w:t>
      </w:r>
    </w:p>
    <w:p w14:paraId="625ED63A" w14:textId="110BD2A3" w:rsidR="00A53766" w:rsidRDefault="00A53766" w:rsidP="00A53766">
      <w:pPr>
        <w:pStyle w:val="Default"/>
        <w:numPr>
          <w:ilvl w:val="0"/>
          <w:numId w:val="3"/>
        </w:numPr>
        <w:rPr>
          <w:rFonts w:ascii="Century Schoolbook" w:hAnsi="Century Schoolbook"/>
          <w:sz w:val="22"/>
          <w:szCs w:val="22"/>
          <w:lang w:val="en-CA"/>
        </w:rPr>
      </w:pPr>
      <w:r>
        <w:rPr>
          <w:rFonts w:ascii="Century Schoolbook" w:hAnsi="Century Schoolbook"/>
          <w:sz w:val="22"/>
          <w:szCs w:val="22"/>
          <w:lang w:val="en-CA"/>
        </w:rPr>
        <w:t>Junior Championships: 1</w:t>
      </w:r>
    </w:p>
    <w:p w14:paraId="3D9D2658" w14:textId="7721937A" w:rsidR="00A41FA2" w:rsidRPr="009E05B1" w:rsidRDefault="00897947" w:rsidP="00A41FA2">
      <w:pPr>
        <w:pStyle w:val="Default"/>
        <w:rPr>
          <w:rFonts w:ascii="Century Schoolbook" w:hAnsi="Century Schoolbook"/>
          <w:sz w:val="22"/>
          <w:szCs w:val="22"/>
          <w:lang w:val="en-CA"/>
        </w:rPr>
      </w:pPr>
      <w:r>
        <w:rPr>
          <w:rFonts w:ascii="Century Schoolbook" w:hAnsi="Century Schoolbook"/>
          <w:sz w:val="22"/>
          <w:szCs w:val="22"/>
          <w:lang w:val="en-CA"/>
        </w:rPr>
        <w:t xml:space="preserve">If a PSO wishes to have one of its technical officials evaluated for promotion at the Championships, </w:t>
      </w:r>
      <w:r w:rsidR="00A53766">
        <w:rPr>
          <w:rFonts w:ascii="Century Schoolbook" w:hAnsi="Century Schoolbook"/>
          <w:sz w:val="22"/>
          <w:szCs w:val="22"/>
          <w:lang w:val="en-CA"/>
        </w:rPr>
        <w:t>they must notify the CWFHC by the deadline stated in the Competition Regulation.</w:t>
      </w:r>
      <w:r w:rsidR="00D85307">
        <w:rPr>
          <w:rFonts w:ascii="Century Schoolbook" w:hAnsi="Century Schoolbook"/>
          <w:sz w:val="22"/>
          <w:szCs w:val="22"/>
          <w:lang w:val="en-CA"/>
        </w:rPr>
        <w:t xml:space="preserve">  If the CWFHC receives more than the maximum number of requests for evaluations, the CWFHC Executive Committee will determine which technical official will sit for evaluation.</w:t>
      </w:r>
      <w:r w:rsidR="00A53766">
        <w:rPr>
          <w:rFonts w:ascii="Century Schoolbook" w:hAnsi="Century Schoolbook"/>
          <w:sz w:val="22"/>
          <w:szCs w:val="22"/>
          <w:lang w:val="en-CA"/>
        </w:rPr>
        <w:t xml:space="preserve">  Organizers must work with the TD to ensure proper coverage for the evaluation of candidates for promotion. </w:t>
      </w:r>
      <w:r>
        <w:rPr>
          <w:rFonts w:ascii="Century Schoolbook" w:hAnsi="Century Schoolbook"/>
          <w:sz w:val="22"/>
          <w:szCs w:val="22"/>
          <w:lang w:val="en-CA"/>
        </w:rPr>
        <w:t xml:space="preserve"> </w:t>
      </w:r>
      <w:r w:rsidR="00980AA3">
        <w:rPr>
          <w:rFonts w:ascii="Century Schoolbook" w:hAnsi="Century Schoolbook"/>
          <w:sz w:val="22"/>
          <w:szCs w:val="22"/>
          <w:lang w:val="en-CA"/>
        </w:rPr>
        <w:t>The CWFHC shall have final approval over who sits for evaluation, which decision cannot be appealed.</w:t>
      </w:r>
    </w:p>
    <w:p w14:paraId="50D4E286" w14:textId="77777777" w:rsidR="00A41FA2" w:rsidRPr="009E05B1" w:rsidRDefault="00A41FA2" w:rsidP="00A41FA2">
      <w:pPr>
        <w:pStyle w:val="Default"/>
        <w:rPr>
          <w:rFonts w:ascii="Century Schoolbook" w:hAnsi="Century Schoolbook"/>
          <w:sz w:val="22"/>
          <w:szCs w:val="22"/>
          <w:lang w:val="en-CA"/>
        </w:rPr>
      </w:pPr>
    </w:p>
    <w:p w14:paraId="1202FF61" w14:textId="30250006" w:rsidR="00CF6C61" w:rsidRPr="00565AD5" w:rsidRDefault="00CF6C61" w:rsidP="00CF6C61">
      <w:pPr>
        <w:pStyle w:val="Default"/>
        <w:rPr>
          <w:rFonts w:ascii="Century Schoolbook" w:hAnsi="Century Schoolbook"/>
          <w:b/>
          <w:sz w:val="22"/>
          <w:szCs w:val="22"/>
          <w:lang w:val="en-CA"/>
        </w:rPr>
      </w:pPr>
      <w:r w:rsidRPr="00565AD5">
        <w:rPr>
          <w:rFonts w:ascii="Century Schoolbook" w:hAnsi="Century Schoolbook"/>
          <w:b/>
          <w:sz w:val="22"/>
          <w:szCs w:val="22"/>
          <w:lang w:val="en-CA"/>
        </w:rPr>
        <w:t xml:space="preserve">5.2. </w:t>
      </w:r>
      <w:r w:rsidR="00565AD5" w:rsidRPr="00565AD5">
        <w:rPr>
          <w:rFonts w:ascii="Century Schoolbook" w:hAnsi="Century Schoolbook"/>
          <w:b/>
          <w:sz w:val="22"/>
          <w:szCs w:val="22"/>
          <w:lang w:val="en-CA"/>
        </w:rPr>
        <w:t>Competition Facility</w:t>
      </w:r>
      <w:r w:rsidRPr="00565AD5">
        <w:rPr>
          <w:rFonts w:ascii="Century Schoolbook" w:hAnsi="Century Schoolbook"/>
          <w:b/>
          <w:sz w:val="22"/>
          <w:szCs w:val="22"/>
          <w:lang w:val="en-CA"/>
        </w:rPr>
        <w:t xml:space="preserve"> </w:t>
      </w:r>
    </w:p>
    <w:p w14:paraId="180BF7C5" w14:textId="77777777" w:rsidR="00897947" w:rsidRDefault="00897947" w:rsidP="00CF6C61">
      <w:pPr>
        <w:pStyle w:val="Default"/>
        <w:rPr>
          <w:rFonts w:ascii="Century Schoolbook" w:hAnsi="Century Schoolbook"/>
          <w:sz w:val="22"/>
          <w:szCs w:val="22"/>
          <w:lang w:val="en-CA"/>
        </w:rPr>
      </w:pPr>
    </w:p>
    <w:p w14:paraId="1E2CF7A4" w14:textId="279B8AA3" w:rsidR="00897947" w:rsidRPr="009335A3" w:rsidRDefault="00897947" w:rsidP="00897947">
      <w:pPr>
        <w:autoSpaceDE w:val="0"/>
        <w:autoSpaceDN w:val="0"/>
        <w:adjustRightInd w:val="0"/>
        <w:rPr>
          <w:rFonts w:cs="Arial"/>
          <w:color w:val="000000"/>
          <w:sz w:val="22"/>
          <w:lang w:val="en-CA"/>
        </w:rPr>
      </w:pPr>
      <w:r w:rsidRPr="009335A3">
        <w:rPr>
          <w:rFonts w:cs="Arial"/>
          <w:color w:val="000000"/>
          <w:sz w:val="22"/>
          <w:lang w:val="en-CA"/>
        </w:rPr>
        <w:t xml:space="preserve">5.2.1.  </w:t>
      </w:r>
      <w:r w:rsidRPr="009335A3">
        <w:rPr>
          <w:rFonts w:cs="Arial"/>
          <w:b/>
          <w:bCs/>
          <w:color w:val="000000"/>
          <w:sz w:val="22"/>
          <w:lang w:val="en-CA"/>
        </w:rPr>
        <w:t>Basic Requirements</w:t>
      </w:r>
      <w:r w:rsidR="001D6A03" w:rsidRPr="009335A3">
        <w:rPr>
          <w:rFonts w:cs="Arial"/>
          <w:b/>
          <w:bCs/>
          <w:color w:val="000000"/>
          <w:sz w:val="22"/>
          <w:lang w:val="en-CA"/>
        </w:rPr>
        <w:t xml:space="preserve"> for Facility</w:t>
      </w:r>
    </w:p>
    <w:p w14:paraId="3E251576" w14:textId="77777777" w:rsidR="00897947" w:rsidRDefault="00897947" w:rsidP="00CF6C61">
      <w:pPr>
        <w:pStyle w:val="Default"/>
        <w:rPr>
          <w:rFonts w:ascii="Century Schoolbook" w:hAnsi="Century Schoolbook"/>
          <w:sz w:val="22"/>
          <w:szCs w:val="22"/>
          <w:lang w:val="en-CA"/>
        </w:rPr>
      </w:pPr>
      <w:r>
        <w:rPr>
          <w:rFonts w:ascii="Century Schoolbook" w:hAnsi="Century Schoolbook"/>
          <w:sz w:val="22"/>
          <w:szCs w:val="22"/>
          <w:lang w:val="en-CA"/>
        </w:rPr>
        <w:t>The competition facility must be suitable for a Championship-level competition, and therefore it must be able to accommodate the</w:t>
      </w:r>
      <w:r w:rsidR="00DE5281">
        <w:rPr>
          <w:rFonts w:ascii="Century Schoolbook" w:hAnsi="Century Schoolbook"/>
          <w:sz w:val="22"/>
          <w:szCs w:val="22"/>
          <w:lang w:val="en-CA"/>
        </w:rPr>
        <w:t xml:space="preserve"> following</w:t>
      </w:r>
      <w:r>
        <w:rPr>
          <w:rFonts w:ascii="Century Schoolbook" w:hAnsi="Century Schoolbook"/>
          <w:sz w:val="22"/>
          <w:szCs w:val="22"/>
          <w:lang w:val="en-CA"/>
        </w:rPr>
        <w:t xml:space="preserve"> basic requirements:</w:t>
      </w:r>
    </w:p>
    <w:p w14:paraId="2FB52344" w14:textId="77777777" w:rsidR="00C05083" w:rsidRDefault="00C05083" w:rsidP="00C05083">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Warm-up area (8 platforms)</w:t>
      </w:r>
      <w:r w:rsidR="00DE5281">
        <w:rPr>
          <w:rFonts w:ascii="Century Schoolbook" w:hAnsi="Century Schoolbook"/>
          <w:sz w:val="22"/>
          <w:szCs w:val="22"/>
          <w:lang w:val="en-CA"/>
        </w:rPr>
        <w:t xml:space="preserve"> separated by curtains or other barrier</w:t>
      </w:r>
    </w:p>
    <w:p w14:paraId="5316A18C" w14:textId="5A99DDB3" w:rsidR="00897947" w:rsidRDefault="00465662" w:rsidP="00C05083">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Space to accommodate c</w:t>
      </w:r>
      <w:r w:rsidR="00897947">
        <w:rPr>
          <w:rFonts w:ascii="Century Schoolbook" w:hAnsi="Century Schoolbook"/>
          <w:sz w:val="22"/>
          <w:szCs w:val="22"/>
          <w:lang w:val="en-CA"/>
        </w:rPr>
        <w:t>ompetition platform that meets IWF standards</w:t>
      </w:r>
      <w:r>
        <w:rPr>
          <w:rFonts w:ascii="Century Schoolbook" w:hAnsi="Century Schoolbook"/>
          <w:sz w:val="22"/>
          <w:szCs w:val="22"/>
          <w:lang w:val="en-CA"/>
        </w:rPr>
        <w:t xml:space="preserve"> at specified distances from referees and jury</w:t>
      </w:r>
    </w:p>
    <w:p w14:paraId="0DD882B3" w14:textId="1951F8F1" w:rsidR="00C05083" w:rsidRDefault="00C05083" w:rsidP="00C05083">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On-deck</w:t>
      </w:r>
      <w:r w:rsidR="00897947">
        <w:rPr>
          <w:rFonts w:ascii="Century Schoolbook" w:hAnsi="Century Schoolbook"/>
          <w:sz w:val="22"/>
          <w:szCs w:val="22"/>
          <w:lang w:val="en-CA"/>
        </w:rPr>
        <w:t xml:space="preserve"> area with spac</w:t>
      </w:r>
      <w:r w:rsidR="000A7C4F">
        <w:rPr>
          <w:rFonts w:ascii="Century Schoolbook" w:hAnsi="Century Schoolbook"/>
          <w:sz w:val="22"/>
          <w:szCs w:val="22"/>
          <w:lang w:val="en-CA"/>
        </w:rPr>
        <w:t>e for athlete, coach and marsha</w:t>
      </w:r>
      <w:r w:rsidR="00897947">
        <w:rPr>
          <w:rFonts w:ascii="Century Schoolbook" w:hAnsi="Century Schoolbook"/>
          <w:sz w:val="22"/>
          <w:szCs w:val="22"/>
          <w:lang w:val="en-CA"/>
        </w:rPr>
        <w:t>l</w:t>
      </w:r>
    </w:p>
    <w:p w14:paraId="461AD4BC" w14:textId="7BCC03A9" w:rsidR="00DE5281" w:rsidRDefault="00DE5281" w:rsidP="00C05083">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Space for comp</w:t>
      </w:r>
      <w:r w:rsidR="00465662">
        <w:rPr>
          <w:rFonts w:ascii="Century Schoolbook" w:hAnsi="Century Schoolbook"/>
          <w:sz w:val="22"/>
          <w:szCs w:val="22"/>
          <w:lang w:val="en-CA"/>
        </w:rPr>
        <w:t>etition</w:t>
      </w:r>
      <w:r>
        <w:rPr>
          <w:rFonts w:ascii="Century Schoolbook" w:hAnsi="Century Schoolbook"/>
          <w:sz w:val="22"/>
          <w:szCs w:val="22"/>
          <w:lang w:val="en-CA"/>
        </w:rPr>
        <w:t xml:space="preserve"> plates and barbells</w:t>
      </w:r>
    </w:p>
    <w:p w14:paraId="0E60039F" w14:textId="77777777" w:rsidR="00DE5281" w:rsidRDefault="00DE5281" w:rsidP="00C05083">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If competition platform is of plywood construction, then staging space for replacement plywood and tools</w:t>
      </w:r>
    </w:p>
    <w:p w14:paraId="2E67E37B" w14:textId="3CAA5E05" w:rsidR="00465662" w:rsidRDefault="000A7C4F" w:rsidP="00DE5281">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 xml:space="preserve">Required competition equipment as </w:t>
      </w:r>
      <w:r w:rsidR="001D3607">
        <w:rPr>
          <w:rFonts w:ascii="Century Schoolbook" w:hAnsi="Century Schoolbook"/>
          <w:sz w:val="22"/>
          <w:szCs w:val="22"/>
          <w:lang w:val="en-CA"/>
        </w:rPr>
        <w:t>detailed</w:t>
      </w:r>
      <w:r>
        <w:rPr>
          <w:rFonts w:ascii="Century Schoolbook" w:hAnsi="Century Schoolbook"/>
          <w:sz w:val="22"/>
          <w:szCs w:val="22"/>
          <w:lang w:val="en-CA"/>
        </w:rPr>
        <w:t xml:space="preserve"> in Annex D to this Policy</w:t>
      </w:r>
      <w:r w:rsidR="001D3607">
        <w:rPr>
          <w:rFonts w:ascii="Century Schoolbook" w:hAnsi="Century Schoolbook"/>
          <w:sz w:val="22"/>
          <w:szCs w:val="22"/>
          <w:lang w:val="en-CA"/>
        </w:rPr>
        <w:t>, including barbells, plates, medical equipment, cleaning equipment, chalk bin etc.</w:t>
      </w:r>
    </w:p>
    <w:p w14:paraId="42F202C5" w14:textId="3BEE5E61" w:rsidR="00980AA3" w:rsidRDefault="00980AA3" w:rsidP="00DE5281">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Adequate space around the announcer table, with a marshal’s table nearby</w:t>
      </w:r>
    </w:p>
    <w:p w14:paraId="42A78242" w14:textId="34935D25" w:rsidR="00980AA3" w:rsidRDefault="00980AA3" w:rsidP="00DE5281">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lastRenderedPageBreak/>
        <w:t>Break room for technical officials with refreshments and/or snacks</w:t>
      </w:r>
    </w:p>
    <w:p w14:paraId="14779DA4" w14:textId="77777777" w:rsidR="00DE5281" w:rsidRDefault="00DE5281" w:rsidP="00DE5281">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High-resolution projector and screen</w:t>
      </w:r>
    </w:p>
    <w:p w14:paraId="1469200C" w14:textId="1B0A742F" w:rsidR="00980AA3" w:rsidRDefault="00980AA3" w:rsidP="00DE5281">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Audio-visual equipment (including monitor) in warm-up area with efficient traffic space to accommodate marshal table, if necessary</w:t>
      </w:r>
    </w:p>
    <w:p w14:paraId="4BE75CDE" w14:textId="77777777" w:rsidR="00DE5281" w:rsidRDefault="00DE5281" w:rsidP="00DE5281">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Secure and private room for weigh-ins</w:t>
      </w:r>
    </w:p>
    <w:p w14:paraId="6B89628A" w14:textId="6B9C3406" w:rsidR="005F1402" w:rsidRDefault="005F1402" w:rsidP="00DE5281">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Podium for medal presentations</w:t>
      </w:r>
    </w:p>
    <w:p w14:paraId="1096287E" w14:textId="1B5D830A" w:rsidR="005F1402" w:rsidRDefault="005F1402" w:rsidP="00DE5281">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Curtains to back the competition platform and on which to hang banners</w:t>
      </w:r>
    </w:p>
    <w:p w14:paraId="6284CA9B" w14:textId="6D78CB3B" w:rsidR="005F1402" w:rsidRDefault="005F1402" w:rsidP="00DE5281">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Canadian flag and provincial flags for each PSO</w:t>
      </w:r>
    </w:p>
    <w:p w14:paraId="05E284A6" w14:textId="0AF1CB9F" w:rsidR="00DE5281" w:rsidRPr="00DE5281" w:rsidRDefault="00DE5281" w:rsidP="00DE5281">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 xml:space="preserve">Space to help athletes make weight </w:t>
      </w:r>
    </w:p>
    <w:p w14:paraId="5E07792B" w14:textId="77777777" w:rsidR="00C05083" w:rsidRDefault="00897947" w:rsidP="00C05083">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Spectator seating</w:t>
      </w:r>
    </w:p>
    <w:p w14:paraId="5FC04E8C" w14:textId="77777777" w:rsidR="00C05083" w:rsidRDefault="00C05083" w:rsidP="00C05083">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Segregated washrooms</w:t>
      </w:r>
    </w:p>
    <w:p w14:paraId="6F922839" w14:textId="77777777" w:rsidR="00C05083" w:rsidRDefault="00C05083" w:rsidP="00C05083">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Water</w:t>
      </w:r>
    </w:p>
    <w:p w14:paraId="551E0AF7" w14:textId="77777777" w:rsidR="00C05083" w:rsidRDefault="00C05083" w:rsidP="00C05083">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Concessions</w:t>
      </w:r>
    </w:p>
    <w:p w14:paraId="7C979419" w14:textId="77777777" w:rsidR="00C05083" w:rsidRDefault="00897947" w:rsidP="00C05083">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Segregated change</w:t>
      </w:r>
      <w:r w:rsidR="00C05083">
        <w:rPr>
          <w:rFonts w:ascii="Century Schoolbook" w:hAnsi="Century Schoolbook"/>
          <w:sz w:val="22"/>
          <w:szCs w:val="22"/>
          <w:lang w:val="en-CA"/>
        </w:rPr>
        <w:t xml:space="preserve"> rooms</w:t>
      </w:r>
    </w:p>
    <w:p w14:paraId="5E197246" w14:textId="77777777" w:rsidR="00C05083" w:rsidRDefault="00C05083" w:rsidP="00C05083">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Break room for volunteers and officials</w:t>
      </w:r>
    </w:p>
    <w:p w14:paraId="1141D68D" w14:textId="3DEF9934" w:rsidR="00C05083" w:rsidRDefault="00C05083" w:rsidP="00C05083">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Secured meeting room and washroom for CCES anti-doping</w:t>
      </w:r>
    </w:p>
    <w:p w14:paraId="25D0A103" w14:textId="77777777" w:rsidR="00897947" w:rsidRDefault="00DE5281" w:rsidP="00C05083">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P</w:t>
      </w:r>
      <w:r w:rsidR="00897947" w:rsidRPr="00897947">
        <w:rPr>
          <w:rFonts w:ascii="Century Schoolbook" w:hAnsi="Century Schoolbook"/>
          <w:sz w:val="22"/>
          <w:szCs w:val="22"/>
          <w:lang w:val="en-CA"/>
        </w:rPr>
        <w:t xml:space="preserve">roximity to competition accommodations </w:t>
      </w:r>
    </w:p>
    <w:p w14:paraId="4FBDB5FF" w14:textId="77777777" w:rsidR="00C05083" w:rsidRPr="00897947" w:rsidRDefault="00C05083" w:rsidP="00C05083">
      <w:pPr>
        <w:pStyle w:val="Default"/>
        <w:numPr>
          <w:ilvl w:val="0"/>
          <w:numId w:val="1"/>
        </w:numPr>
        <w:rPr>
          <w:rFonts w:ascii="Century Schoolbook" w:hAnsi="Century Schoolbook"/>
          <w:sz w:val="22"/>
          <w:szCs w:val="22"/>
          <w:lang w:val="en-CA"/>
        </w:rPr>
      </w:pPr>
      <w:r w:rsidRPr="00897947">
        <w:rPr>
          <w:rFonts w:ascii="Century Schoolbook" w:hAnsi="Century Schoolbook"/>
          <w:sz w:val="22"/>
          <w:szCs w:val="22"/>
          <w:lang w:val="en-CA"/>
        </w:rPr>
        <w:t>Parking</w:t>
      </w:r>
    </w:p>
    <w:p w14:paraId="3BFBE389" w14:textId="45DF23C5" w:rsidR="00C05083" w:rsidRDefault="005F1402" w:rsidP="00C05083">
      <w:pPr>
        <w:pStyle w:val="Default"/>
        <w:numPr>
          <w:ilvl w:val="0"/>
          <w:numId w:val="1"/>
        </w:numPr>
        <w:rPr>
          <w:rFonts w:ascii="Century Schoolbook" w:hAnsi="Century Schoolbook"/>
          <w:sz w:val="22"/>
          <w:szCs w:val="22"/>
          <w:lang w:val="en-CA"/>
        </w:rPr>
      </w:pPr>
      <w:r>
        <w:rPr>
          <w:rFonts w:ascii="Century Schoolbook" w:hAnsi="Century Schoolbook"/>
          <w:sz w:val="22"/>
          <w:szCs w:val="22"/>
          <w:lang w:val="en-CA"/>
        </w:rPr>
        <w:t>Sufficient number of p</w:t>
      </w:r>
      <w:r w:rsidR="00C05083">
        <w:rPr>
          <w:rFonts w:ascii="Century Schoolbook" w:hAnsi="Century Schoolbook"/>
          <w:sz w:val="22"/>
          <w:szCs w:val="22"/>
          <w:lang w:val="en-CA"/>
        </w:rPr>
        <w:t>ower outlets</w:t>
      </w:r>
      <w:r w:rsidR="00897947">
        <w:rPr>
          <w:rFonts w:ascii="Century Schoolbook" w:hAnsi="Century Schoolbook"/>
          <w:sz w:val="22"/>
          <w:szCs w:val="22"/>
          <w:lang w:val="en-CA"/>
        </w:rPr>
        <w:t xml:space="preserve"> for </w:t>
      </w:r>
      <w:r>
        <w:rPr>
          <w:rFonts w:ascii="Century Schoolbook" w:hAnsi="Century Schoolbook"/>
          <w:sz w:val="22"/>
          <w:szCs w:val="22"/>
          <w:lang w:val="en-CA"/>
        </w:rPr>
        <w:t>the scoring</w:t>
      </w:r>
      <w:r w:rsidR="00897947">
        <w:rPr>
          <w:rFonts w:ascii="Century Schoolbook" w:hAnsi="Century Schoolbook"/>
          <w:sz w:val="22"/>
          <w:szCs w:val="22"/>
          <w:lang w:val="en-CA"/>
        </w:rPr>
        <w:t>, sound, and lighting</w:t>
      </w:r>
      <w:r>
        <w:rPr>
          <w:rFonts w:ascii="Century Schoolbook" w:hAnsi="Century Schoolbook"/>
          <w:sz w:val="22"/>
          <w:szCs w:val="22"/>
          <w:lang w:val="en-CA"/>
        </w:rPr>
        <w:t xml:space="preserve"> systems</w:t>
      </w:r>
    </w:p>
    <w:p w14:paraId="4954C7D3" w14:textId="77777777" w:rsidR="00C05083" w:rsidRDefault="00C05083" w:rsidP="00DE5281">
      <w:pPr>
        <w:pStyle w:val="Default"/>
        <w:rPr>
          <w:rFonts w:ascii="Century Schoolbook" w:hAnsi="Century Schoolbook"/>
          <w:sz w:val="22"/>
          <w:szCs w:val="22"/>
          <w:lang w:val="en-CA"/>
        </w:rPr>
      </w:pPr>
    </w:p>
    <w:p w14:paraId="5482C750" w14:textId="164E20CC" w:rsidR="00DE5281" w:rsidRPr="008807A8" w:rsidRDefault="008807A8" w:rsidP="00DE5281">
      <w:pPr>
        <w:pStyle w:val="Default"/>
        <w:rPr>
          <w:rFonts w:ascii="Century Schoolbook" w:hAnsi="Century Schoolbook"/>
          <w:b/>
          <w:sz w:val="22"/>
          <w:szCs w:val="22"/>
          <w:lang w:val="en-CA"/>
        </w:rPr>
      </w:pPr>
      <w:r w:rsidRPr="008807A8">
        <w:rPr>
          <w:rFonts w:ascii="Century Schoolbook" w:hAnsi="Century Schoolbook"/>
          <w:b/>
          <w:sz w:val="22"/>
          <w:szCs w:val="22"/>
          <w:lang w:val="en-CA"/>
        </w:rPr>
        <w:t>5.3</w:t>
      </w:r>
      <w:r w:rsidR="00DE5281" w:rsidRPr="008807A8">
        <w:rPr>
          <w:rFonts w:ascii="Century Schoolbook" w:hAnsi="Century Schoolbook"/>
          <w:b/>
          <w:sz w:val="22"/>
          <w:szCs w:val="22"/>
          <w:lang w:val="en-CA"/>
        </w:rPr>
        <w:t xml:space="preserve"> Medical</w:t>
      </w:r>
    </w:p>
    <w:p w14:paraId="382523DA" w14:textId="77777777" w:rsidR="00DE5281" w:rsidRDefault="00DE5281" w:rsidP="00DE5281">
      <w:pPr>
        <w:pStyle w:val="Default"/>
        <w:rPr>
          <w:rFonts w:ascii="Century Schoolbook" w:hAnsi="Century Schoolbook"/>
          <w:sz w:val="22"/>
          <w:szCs w:val="22"/>
          <w:lang w:val="en-CA"/>
        </w:rPr>
      </w:pPr>
      <w:r>
        <w:rPr>
          <w:rFonts w:ascii="Century Schoolbook" w:hAnsi="Century Schoolbook"/>
          <w:sz w:val="22"/>
          <w:szCs w:val="22"/>
          <w:lang w:val="en-CA"/>
        </w:rPr>
        <w:t>Although weightlifting is a safe sport, certain risks are in inherent in it as with other sports.  Organizers must arrange for appropriate, qualified first-aid personnel to be on-hand throughout the competition, and should have procedures in place for dealing with any serious injuries that occur during the Championships.</w:t>
      </w:r>
    </w:p>
    <w:p w14:paraId="03DD293B" w14:textId="77777777" w:rsidR="00DE5281" w:rsidRDefault="00DE5281" w:rsidP="00DE5281">
      <w:pPr>
        <w:pStyle w:val="Default"/>
        <w:rPr>
          <w:rFonts w:ascii="Century Schoolbook" w:hAnsi="Century Schoolbook"/>
          <w:sz w:val="22"/>
          <w:szCs w:val="22"/>
          <w:lang w:val="en-CA"/>
        </w:rPr>
      </w:pPr>
    </w:p>
    <w:p w14:paraId="56837767" w14:textId="76A06234" w:rsidR="00DE5281" w:rsidRPr="008807A8" w:rsidRDefault="00DE5281" w:rsidP="00DE5281">
      <w:pPr>
        <w:pStyle w:val="Default"/>
        <w:rPr>
          <w:rFonts w:ascii="Century Schoolbook" w:hAnsi="Century Schoolbook"/>
          <w:b/>
          <w:sz w:val="22"/>
          <w:szCs w:val="22"/>
          <w:lang w:val="en-CA"/>
        </w:rPr>
      </w:pPr>
      <w:r w:rsidRPr="008807A8">
        <w:rPr>
          <w:rFonts w:ascii="Century Schoolbook" w:hAnsi="Century Schoolbook"/>
          <w:b/>
          <w:sz w:val="22"/>
          <w:szCs w:val="22"/>
          <w:lang w:val="en-CA"/>
        </w:rPr>
        <w:t>5.</w:t>
      </w:r>
      <w:r w:rsidR="008807A8" w:rsidRPr="008807A8">
        <w:rPr>
          <w:rFonts w:ascii="Century Schoolbook" w:hAnsi="Century Schoolbook"/>
          <w:b/>
          <w:sz w:val="22"/>
          <w:szCs w:val="22"/>
          <w:lang w:val="en-CA"/>
        </w:rPr>
        <w:t>4</w:t>
      </w:r>
      <w:r w:rsidRPr="008807A8">
        <w:rPr>
          <w:rFonts w:ascii="Century Schoolbook" w:hAnsi="Century Schoolbook"/>
          <w:b/>
          <w:sz w:val="22"/>
          <w:szCs w:val="22"/>
          <w:lang w:val="en-CA"/>
        </w:rPr>
        <w:t xml:space="preserve">  Anti-Doping</w:t>
      </w:r>
    </w:p>
    <w:p w14:paraId="0C888263" w14:textId="77777777" w:rsidR="00DE5281" w:rsidRDefault="00DE5281" w:rsidP="00DE5281">
      <w:pPr>
        <w:pStyle w:val="Default"/>
        <w:rPr>
          <w:rFonts w:ascii="Century Schoolbook" w:hAnsi="Century Schoolbook"/>
          <w:sz w:val="22"/>
          <w:szCs w:val="22"/>
          <w:lang w:val="en-CA"/>
        </w:rPr>
      </w:pPr>
      <w:r>
        <w:rPr>
          <w:rFonts w:ascii="Century Schoolbook" w:hAnsi="Century Schoolbook"/>
          <w:sz w:val="22"/>
          <w:szCs w:val="22"/>
          <w:lang w:val="en-CA"/>
        </w:rPr>
        <w:t xml:space="preserve">All CWFHC activities are subject to the CADP, and athletes, coaches and team leaders should expect anti-doping efforts to take place at the Championships.  Typically, officials with the CCES will </w:t>
      </w:r>
      <w:r w:rsidR="00D878A5">
        <w:rPr>
          <w:rFonts w:ascii="Century Schoolbook" w:hAnsi="Century Schoolbook"/>
          <w:sz w:val="22"/>
          <w:szCs w:val="22"/>
          <w:lang w:val="en-CA"/>
        </w:rPr>
        <w:t>contact</w:t>
      </w:r>
      <w:r>
        <w:rPr>
          <w:rFonts w:ascii="Century Schoolbook" w:hAnsi="Century Schoolbook"/>
          <w:sz w:val="22"/>
          <w:szCs w:val="22"/>
          <w:lang w:val="en-CA"/>
        </w:rPr>
        <w:t xml:space="preserve"> the Event Chairperson in the weeks leading up to the Championships to confirm the facilities available for in-competition testing of athletes.  </w:t>
      </w:r>
      <w:r w:rsidR="00EB6C40">
        <w:rPr>
          <w:rFonts w:ascii="Century Schoolbook" w:hAnsi="Century Schoolbook"/>
          <w:sz w:val="22"/>
          <w:szCs w:val="22"/>
          <w:lang w:val="en-CA"/>
        </w:rPr>
        <w:t>The usual requirements include:</w:t>
      </w:r>
    </w:p>
    <w:p w14:paraId="6BFECCE1" w14:textId="77777777" w:rsidR="00EB6C40" w:rsidRDefault="00EB6C40" w:rsidP="00EB6C40">
      <w:pPr>
        <w:pStyle w:val="Default"/>
        <w:numPr>
          <w:ilvl w:val="0"/>
          <w:numId w:val="2"/>
        </w:numPr>
        <w:rPr>
          <w:rFonts w:ascii="Century Schoolbook" w:hAnsi="Century Schoolbook"/>
          <w:sz w:val="22"/>
          <w:szCs w:val="22"/>
          <w:lang w:val="en-CA"/>
        </w:rPr>
      </w:pPr>
      <w:r>
        <w:rPr>
          <w:rFonts w:ascii="Century Schoolbook" w:hAnsi="Century Schoolbook"/>
          <w:sz w:val="22"/>
          <w:szCs w:val="22"/>
          <w:lang w:val="en-CA"/>
        </w:rPr>
        <w:t>A secure, private office or locker room for the Doping Control Officer and the athlete being tested</w:t>
      </w:r>
    </w:p>
    <w:p w14:paraId="2906C76E" w14:textId="77777777" w:rsidR="00EB6C40" w:rsidRDefault="00EB6C40" w:rsidP="00EB6C40">
      <w:pPr>
        <w:pStyle w:val="Default"/>
        <w:numPr>
          <w:ilvl w:val="0"/>
          <w:numId w:val="2"/>
        </w:numPr>
        <w:rPr>
          <w:rFonts w:ascii="Century Schoolbook" w:hAnsi="Century Schoolbook"/>
          <w:sz w:val="22"/>
          <w:szCs w:val="22"/>
          <w:lang w:val="en-CA"/>
        </w:rPr>
      </w:pPr>
      <w:r>
        <w:rPr>
          <w:rFonts w:ascii="Century Schoolbook" w:hAnsi="Century Schoolbook"/>
          <w:sz w:val="22"/>
          <w:szCs w:val="22"/>
          <w:lang w:val="en-CA"/>
        </w:rPr>
        <w:t>Segregated washrooms reserved for anti-doping (if not attached to the locker room) for the collection of samples, and large enough to accommodate the athlete and chaperone</w:t>
      </w:r>
    </w:p>
    <w:p w14:paraId="041D8BD3" w14:textId="77777777" w:rsidR="00EB6C40" w:rsidRDefault="00EB6C40" w:rsidP="00EB6C40">
      <w:pPr>
        <w:pStyle w:val="Default"/>
        <w:numPr>
          <w:ilvl w:val="0"/>
          <w:numId w:val="2"/>
        </w:numPr>
        <w:rPr>
          <w:rFonts w:ascii="Century Schoolbook" w:hAnsi="Century Schoolbook"/>
          <w:sz w:val="22"/>
          <w:szCs w:val="22"/>
          <w:lang w:val="en-CA"/>
        </w:rPr>
      </w:pPr>
      <w:r>
        <w:rPr>
          <w:rFonts w:ascii="Century Schoolbook" w:hAnsi="Century Schoolbook"/>
          <w:sz w:val="22"/>
          <w:szCs w:val="22"/>
          <w:lang w:val="en-CA"/>
        </w:rPr>
        <w:t>Table, chairs, and garbage can for the anti-doping room</w:t>
      </w:r>
    </w:p>
    <w:p w14:paraId="7C89CE5A" w14:textId="77777777" w:rsidR="00EB6C40" w:rsidRDefault="00EB6C40" w:rsidP="00EB6C40">
      <w:pPr>
        <w:pStyle w:val="Default"/>
        <w:rPr>
          <w:rFonts w:ascii="Century Schoolbook" w:hAnsi="Century Schoolbook"/>
          <w:sz w:val="22"/>
          <w:szCs w:val="22"/>
          <w:lang w:val="en-CA"/>
        </w:rPr>
      </w:pPr>
    </w:p>
    <w:p w14:paraId="4DBE5572" w14:textId="77777777" w:rsidR="00EB6C40" w:rsidRDefault="00EB6C40" w:rsidP="00EB6C40">
      <w:pPr>
        <w:pStyle w:val="Default"/>
        <w:rPr>
          <w:rFonts w:ascii="Century Schoolbook" w:hAnsi="Century Schoolbook"/>
          <w:sz w:val="22"/>
          <w:szCs w:val="22"/>
          <w:lang w:val="en-CA"/>
        </w:rPr>
      </w:pPr>
      <w:r>
        <w:rPr>
          <w:rFonts w:ascii="Century Schoolbook" w:hAnsi="Century Schoolbook"/>
          <w:sz w:val="22"/>
          <w:szCs w:val="22"/>
          <w:lang w:val="en-CA"/>
        </w:rPr>
        <w:t xml:space="preserve">Most DCOs will rely on their own pool of chaperones </w:t>
      </w:r>
      <w:r w:rsidR="00D878A5">
        <w:rPr>
          <w:rFonts w:ascii="Century Schoolbook" w:hAnsi="Century Schoolbook"/>
          <w:sz w:val="22"/>
          <w:szCs w:val="22"/>
          <w:lang w:val="en-CA"/>
        </w:rPr>
        <w:t xml:space="preserve">to assist with the sample collection process </w:t>
      </w:r>
      <w:r>
        <w:rPr>
          <w:rFonts w:ascii="Century Schoolbook" w:hAnsi="Century Schoolbook"/>
          <w:sz w:val="22"/>
          <w:szCs w:val="22"/>
          <w:lang w:val="en-CA"/>
        </w:rPr>
        <w:t xml:space="preserve">to avoid </w:t>
      </w:r>
      <w:r w:rsidR="00D878A5">
        <w:rPr>
          <w:rFonts w:ascii="Century Schoolbook" w:hAnsi="Century Schoolbook"/>
          <w:sz w:val="22"/>
          <w:szCs w:val="22"/>
          <w:lang w:val="en-CA"/>
        </w:rPr>
        <w:t xml:space="preserve">potential </w:t>
      </w:r>
      <w:r>
        <w:rPr>
          <w:rFonts w:ascii="Century Schoolbook" w:hAnsi="Century Schoolbook"/>
          <w:sz w:val="22"/>
          <w:szCs w:val="22"/>
          <w:lang w:val="en-CA"/>
        </w:rPr>
        <w:t xml:space="preserve">conflicts of interest.  However, </w:t>
      </w:r>
      <w:r w:rsidR="00D878A5">
        <w:rPr>
          <w:rFonts w:ascii="Century Schoolbook" w:hAnsi="Century Schoolbook"/>
          <w:sz w:val="22"/>
          <w:szCs w:val="22"/>
          <w:lang w:val="en-CA"/>
        </w:rPr>
        <w:t xml:space="preserve">at the request of the CCES, </w:t>
      </w:r>
      <w:r>
        <w:rPr>
          <w:rFonts w:ascii="Century Schoolbook" w:hAnsi="Century Schoolbook"/>
          <w:sz w:val="22"/>
          <w:szCs w:val="22"/>
          <w:lang w:val="en-CA"/>
        </w:rPr>
        <w:t xml:space="preserve">Organizers should be prepared to find </w:t>
      </w:r>
      <w:r w:rsidR="00D878A5">
        <w:rPr>
          <w:rFonts w:ascii="Century Schoolbook" w:hAnsi="Century Schoolbook"/>
          <w:sz w:val="22"/>
          <w:szCs w:val="22"/>
          <w:lang w:val="en-CA"/>
        </w:rPr>
        <w:t>adult volunteers</w:t>
      </w:r>
      <w:r>
        <w:rPr>
          <w:rFonts w:ascii="Century Schoolbook" w:hAnsi="Century Schoolbook"/>
          <w:sz w:val="22"/>
          <w:szCs w:val="22"/>
          <w:lang w:val="en-CA"/>
        </w:rPr>
        <w:t xml:space="preserve"> who are comfortable witnessing the sample collection process and who are free from conflicts of interest with</w:t>
      </w:r>
      <w:r w:rsidR="00D878A5">
        <w:rPr>
          <w:rFonts w:ascii="Century Schoolbook" w:hAnsi="Century Schoolbook"/>
          <w:sz w:val="22"/>
          <w:szCs w:val="22"/>
          <w:lang w:val="en-CA"/>
        </w:rPr>
        <w:t>in</w:t>
      </w:r>
      <w:r>
        <w:rPr>
          <w:rFonts w:ascii="Century Schoolbook" w:hAnsi="Century Schoolbook"/>
          <w:sz w:val="22"/>
          <w:szCs w:val="22"/>
          <w:lang w:val="en-CA"/>
        </w:rPr>
        <w:t xml:space="preserve"> the sport.</w:t>
      </w:r>
    </w:p>
    <w:p w14:paraId="19E0CEE8" w14:textId="77777777" w:rsidR="00EB6C40" w:rsidRDefault="00EB6C40" w:rsidP="00EB6C40">
      <w:pPr>
        <w:pStyle w:val="Default"/>
        <w:rPr>
          <w:rFonts w:ascii="Century Schoolbook" w:hAnsi="Century Schoolbook"/>
          <w:sz w:val="22"/>
          <w:szCs w:val="22"/>
          <w:lang w:val="en-CA"/>
        </w:rPr>
      </w:pPr>
    </w:p>
    <w:p w14:paraId="606E619D" w14:textId="62EF108C" w:rsidR="00EB6C40" w:rsidRDefault="00EB6C40" w:rsidP="00EB6C40">
      <w:pPr>
        <w:pStyle w:val="Default"/>
        <w:rPr>
          <w:rFonts w:ascii="Century Schoolbook" w:hAnsi="Century Schoolbook"/>
          <w:sz w:val="22"/>
          <w:szCs w:val="22"/>
          <w:lang w:val="en-CA"/>
        </w:rPr>
      </w:pPr>
      <w:r>
        <w:rPr>
          <w:rFonts w:ascii="Century Schoolbook" w:hAnsi="Century Schoolbook"/>
          <w:sz w:val="22"/>
          <w:szCs w:val="22"/>
          <w:lang w:val="en-CA"/>
        </w:rPr>
        <w:t xml:space="preserve">The CWFHC strongly </w:t>
      </w:r>
      <w:r w:rsidR="00D878A5">
        <w:rPr>
          <w:rFonts w:ascii="Century Schoolbook" w:hAnsi="Century Schoolbook"/>
          <w:sz w:val="22"/>
          <w:szCs w:val="22"/>
          <w:lang w:val="en-CA"/>
        </w:rPr>
        <w:t>encourages Organizers to familiarize themselves with the CCES’ sample collection procedures</w:t>
      </w:r>
      <w:r w:rsidR="009335A3">
        <w:rPr>
          <w:rFonts w:ascii="Century Schoolbook" w:hAnsi="Century Schoolbook"/>
          <w:sz w:val="22"/>
          <w:szCs w:val="22"/>
          <w:lang w:val="en-CA"/>
        </w:rPr>
        <w:t>.</w:t>
      </w:r>
    </w:p>
    <w:p w14:paraId="3F84DA86" w14:textId="77777777" w:rsidR="0095590C" w:rsidRDefault="0095590C" w:rsidP="00EB6C40">
      <w:pPr>
        <w:pStyle w:val="Default"/>
        <w:rPr>
          <w:rFonts w:ascii="Century Schoolbook" w:hAnsi="Century Schoolbook"/>
          <w:sz w:val="22"/>
          <w:szCs w:val="22"/>
          <w:lang w:val="en-CA"/>
        </w:rPr>
      </w:pPr>
    </w:p>
    <w:p w14:paraId="66C02743" w14:textId="7BAC8075" w:rsidR="0095590C" w:rsidRDefault="0095590C" w:rsidP="00EB6C40">
      <w:pPr>
        <w:pStyle w:val="Default"/>
        <w:rPr>
          <w:rFonts w:ascii="Century Schoolbook" w:hAnsi="Century Schoolbook"/>
          <w:sz w:val="22"/>
          <w:szCs w:val="22"/>
          <w:lang w:val="en-CA"/>
        </w:rPr>
      </w:pPr>
      <w:r>
        <w:rPr>
          <w:rFonts w:ascii="Century Schoolbook" w:hAnsi="Century Schoolbook"/>
          <w:sz w:val="22"/>
          <w:szCs w:val="22"/>
          <w:lang w:val="en-CA"/>
        </w:rPr>
        <w:lastRenderedPageBreak/>
        <w:t>Organizers who have any questions about these requirements should contact the CWFHC`s Vice President – Administration for guidance.</w:t>
      </w:r>
    </w:p>
    <w:p w14:paraId="23C8F886" w14:textId="77777777" w:rsidR="0095590C" w:rsidRDefault="0095590C" w:rsidP="00EB6C40">
      <w:pPr>
        <w:pStyle w:val="Default"/>
        <w:rPr>
          <w:rFonts w:ascii="Century Schoolbook" w:hAnsi="Century Schoolbook"/>
          <w:sz w:val="22"/>
          <w:szCs w:val="22"/>
          <w:lang w:val="en-CA"/>
        </w:rPr>
      </w:pPr>
    </w:p>
    <w:p w14:paraId="4DC927EE" w14:textId="330CAFC6" w:rsidR="0095590C" w:rsidRPr="008807A8" w:rsidRDefault="0095590C" w:rsidP="0095590C">
      <w:pPr>
        <w:pStyle w:val="Default"/>
        <w:rPr>
          <w:rFonts w:ascii="Century Schoolbook" w:hAnsi="Century Schoolbook"/>
          <w:b/>
          <w:sz w:val="22"/>
          <w:szCs w:val="22"/>
          <w:lang w:val="en-CA"/>
        </w:rPr>
      </w:pPr>
      <w:r w:rsidRPr="008807A8">
        <w:rPr>
          <w:rFonts w:ascii="Century Schoolbook" w:hAnsi="Century Schoolbook"/>
          <w:b/>
          <w:sz w:val="22"/>
          <w:szCs w:val="22"/>
          <w:lang w:val="en-CA"/>
        </w:rPr>
        <w:t>5.</w:t>
      </w:r>
      <w:r w:rsidR="008807A8" w:rsidRPr="008807A8">
        <w:rPr>
          <w:rFonts w:ascii="Century Schoolbook" w:hAnsi="Century Schoolbook"/>
          <w:b/>
          <w:sz w:val="22"/>
          <w:szCs w:val="22"/>
          <w:lang w:val="en-CA"/>
        </w:rPr>
        <w:t>5</w:t>
      </w:r>
      <w:r w:rsidRPr="008807A8">
        <w:rPr>
          <w:rFonts w:ascii="Century Schoolbook" w:hAnsi="Century Schoolbook"/>
          <w:b/>
          <w:sz w:val="22"/>
          <w:szCs w:val="22"/>
          <w:lang w:val="en-CA"/>
        </w:rPr>
        <w:t xml:space="preserve">  Contingency Planning</w:t>
      </w:r>
    </w:p>
    <w:p w14:paraId="0EB195B6" w14:textId="390DB3DF" w:rsidR="0095590C" w:rsidRDefault="0095590C" w:rsidP="0095590C">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The organizers should develop a feasible contingency plan on how to deal with </w:t>
      </w:r>
      <w:r>
        <w:rPr>
          <w:rFonts w:ascii="Century Schoolbook" w:hAnsi="Century Schoolbook"/>
          <w:sz w:val="22"/>
          <w:szCs w:val="22"/>
          <w:lang w:val="en-CA"/>
        </w:rPr>
        <w:t>changes to competition schedule b</w:t>
      </w:r>
      <w:r w:rsidRPr="009E05B1">
        <w:rPr>
          <w:rFonts w:ascii="Century Schoolbook" w:hAnsi="Century Schoolbook"/>
          <w:sz w:val="22"/>
          <w:szCs w:val="22"/>
          <w:lang w:val="en-CA"/>
        </w:rPr>
        <w:t xml:space="preserve">ased on the number of entries, </w:t>
      </w:r>
      <w:r>
        <w:rPr>
          <w:rFonts w:ascii="Century Schoolbook" w:hAnsi="Century Schoolbook"/>
          <w:sz w:val="22"/>
          <w:szCs w:val="22"/>
          <w:lang w:val="en-CA"/>
        </w:rPr>
        <w:t xml:space="preserve">late start or finish times to sessions, restricted access to the facility at certain times, and any extra time required to accommodate the doping control process.  </w:t>
      </w:r>
    </w:p>
    <w:p w14:paraId="4E3944A9" w14:textId="77777777" w:rsidR="0095590C" w:rsidRDefault="0095590C" w:rsidP="0095590C">
      <w:pPr>
        <w:pStyle w:val="Default"/>
        <w:rPr>
          <w:rFonts w:ascii="Century Schoolbook" w:hAnsi="Century Schoolbook"/>
          <w:sz w:val="22"/>
          <w:szCs w:val="22"/>
          <w:lang w:val="en-CA"/>
        </w:rPr>
      </w:pPr>
    </w:p>
    <w:p w14:paraId="060BEC7A" w14:textId="4A13624E" w:rsidR="0095590C" w:rsidRPr="008807A8" w:rsidRDefault="0095590C" w:rsidP="0095590C">
      <w:pPr>
        <w:pStyle w:val="Default"/>
        <w:rPr>
          <w:rFonts w:ascii="Century Schoolbook" w:hAnsi="Century Schoolbook"/>
          <w:b/>
          <w:sz w:val="22"/>
          <w:szCs w:val="22"/>
          <w:lang w:val="en-CA"/>
        </w:rPr>
      </w:pPr>
      <w:r w:rsidRPr="008807A8">
        <w:rPr>
          <w:rFonts w:ascii="Century Schoolbook" w:hAnsi="Century Schoolbook"/>
          <w:b/>
          <w:sz w:val="22"/>
          <w:szCs w:val="22"/>
          <w:lang w:val="en-CA"/>
        </w:rPr>
        <w:t>5.</w:t>
      </w:r>
      <w:r w:rsidR="008807A8" w:rsidRPr="008807A8">
        <w:rPr>
          <w:rFonts w:ascii="Century Schoolbook" w:hAnsi="Century Schoolbook"/>
          <w:b/>
          <w:sz w:val="22"/>
          <w:szCs w:val="22"/>
          <w:lang w:val="en-CA"/>
        </w:rPr>
        <w:t>6</w:t>
      </w:r>
      <w:r w:rsidRPr="008807A8">
        <w:rPr>
          <w:rFonts w:ascii="Century Schoolbook" w:hAnsi="Century Schoolbook"/>
          <w:b/>
          <w:sz w:val="22"/>
          <w:szCs w:val="22"/>
          <w:lang w:val="en-CA"/>
        </w:rPr>
        <w:t xml:space="preserve"> Transportation and Accommodations</w:t>
      </w:r>
    </w:p>
    <w:p w14:paraId="1F8A8030" w14:textId="77777777" w:rsidR="0095590C" w:rsidRPr="009E05B1" w:rsidRDefault="0095590C" w:rsidP="0095590C">
      <w:pPr>
        <w:autoSpaceDE w:val="0"/>
        <w:autoSpaceDN w:val="0"/>
        <w:adjustRightInd w:val="0"/>
        <w:rPr>
          <w:sz w:val="22"/>
          <w:lang w:val="en-CA"/>
        </w:rPr>
      </w:pPr>
      <w:r w:rsidRPr="009E05B1">
        <w:rPr>
          <w:sz w:val="22"/>
          <w:lang w:val="en-CA"/>
        </w:rPr>
        <w:t xml:space="preserve">Local transportation and accommodation conditions are normally not controllable by the organizers; however, minimum acceptable standards must be available for the conduct of </w:t>
      </w:r>
      <w:r>
        <w:rPr>
          <w:sz w:val="22"/>
          <w:lang w:val="en-CA"/>
        </w:rPr>
        <w:t>CWFHC</w:t>
      </w:r>
      <w:r w:rsidRPr="009E05B1">
        <w:rPr>
          <w:sz w:val="22"/>
          <w:lang w:val="en-CA"/>
        </w:rPr>
        <w:t xml:space="preserve"> events. The</w:t>
      </w:r>
      <w:r>
        <w:rPr>
          <w:sz w:val="22"/>
          <w:lang w:val="en-CA"/>
        </w:rPr>
        <w:t xml:space="preserve"> CWFHC reserves the right to </w:t>
      </w:r>
      <w:r w:rsidRPr="009E05B1">
        <w:rPr>
          <w:sz w:val="22"/>
          <w:lang w:val="en-CA"/>
        </w:rPr>
        <w:t>assess</w:t>
      </w:r>
      <w:r>
        <w:rPr>
          <w:sz w:val="22"/>
          <w:lang w:val="en-CA"/>
        </w:rPr>
        <w:t xml:space="preserve"> </w:t>
      </w:r>
      <w:r w:rsidRPr="009E05B1">
        <w:rPr>
          <w:sz w:val="22"/>
          <w:lang w:val="en-CA"/>
        </w:rPr>
        <w:t xml:space="preserve">and </w:t>
      </w:r>
      <w:r>
        <w:rPr>
          <w:sz w:val="22"/>
          <w:lang w:val="en-CA"/>
        </w:rPr>
        <w:t xml:space="preserve">render </w:t>
      </w:r>
      <w:r w:rsidRPr="009E05B1">
        <w:rPr>
          <w:sz w:val="22"/>
          <w:lang w:val="en-CA"/>
        </w:rPr>
        <w:t>decision</w:t>
      </w:r>
      <w:r>
        <w:rPr>
          <w:sz w:val="22"/>
          <w:lang w:val="en-CA"/>
        </w:rPr>
        <w:t>s</w:t>
      </w:r>
      <w:r w:rsidRPr="009E05B1">
        <w:rPr>
          <w:sz w:val="22"/>
          <w:lang w:val="en-CA"/>
        </w:rPr>
        <w:t xml:space="preserve"> about </w:t>
      </w:r>
      <w:r>
        <w:rPr>
          <w:sz w:val="22"/>
          <w:lang w:val="en-CA"/>
        </w:rPr>
        <w:t xml:space="preserve">the </w:t>
      </w:r>
      <w:r w:rsidRPr="009E05B1">
        <w:rPr>
          <w:sz w:val="22"/>
          <w:lang w:val="en-CA"/>
        </w:rPr>
        <w:t>acceptability of conditions</w:t>
      </w:r>
      <w:r>
        <w:rPr>
          <w:sz w:val="22"/>
          <w:lang w:val="en-CA"/>
        </w:rPr>
        <w:t xml:space="preserve"> of accommodation, whether for reasons of health, convenience, price or otherwise</w:t>
      </w:r>
      <w:r w:rsidRPr="009E05B1">
        <w:rPr>
          <w:sz w:val="22"/>
          <w:lang w:val="en-CA"/>
        </w:rPr>
        <w:t>.</w:t>
      </w:r>
      <w:r>
        <w:rPr>
          <w:sz w:val="22"/>
          <w:lang w:val="en-CA"/>
        </w:rPr>
        <w:t xml:space="preserve">  Potential concerns about these issues should be discussed with the TD very early in the planning process.</w:t>
      </w:r>
    </w:p>
    <w:p w14:paraId="6FF2F56F" w14:textId="6E76BD84" w:rsidR="0095590C" w:rsidRDefault="0095590C" w:rsidP="00EB6C40">
      <w:pPr>
        <w:pStyle w:val="Default"/>
        <w:rPr>
          <w:rFonts w:ascii="Century Schoolbook" w:hAnsi="Century Schoolbook"/>
          <w:sz w:val="22"/>
          <w:szCs w:val="22"/>
          <w:lang w:val="en-CA"/>
        </w:rPr>
      </w:pPr>
      <w:r>
        <w:rPr>
          <w:rFonts w:ascii="Century Schoolbook" w:hAnsi="Century Schoolbook"/>
          <w:sz w:val="22"/>
          <w:szCs w:val="22"/>
          <w:lang w:val="en-CA"/>
        </w:rPr>
        <w:t xml:space="preserve"> </w:t>
      </w:r>
      <w:r>
        <w:rPr>
          <w:rFonts w:ascii="Century Schoolbook" w:hAnsi="Century Schoolbook"/>
          <w:sz w:val="22"/>
          <w:szCs w:val="22"/>
          <w:lang w:val="en-CA"/>
        </w:rPr>
        <w:tab/>
      </w:r>
    </w:p>
    <w:p w14:paraId="19DB90B5" w14:textId="2E679FE2" w:rsidR="0095590C" w:rsidRDefault="008807A8" w:rsidP="0095590C">
      <w:pPr>
        <w:pStyle w:val="Default"/>
        <w:ind w:left="567"/>
        <w:rPr>
          <w:rFonts w:ascii="Century Schoolbook" w:hAnsi="Century Schoolbook"/>
          <w:sz w:val="22"/>
          <w:szCs w:val="22"/>
          <w:lang w:val="en-CA"/>
        </w:rPr>
      </w:pPr>
      <w:r>
        <w:rPr>
          <w:rFonts w:ascii="Century Schoolbook" w:hAnsi="Century Schoolbook"/>
          <w:sz w:val="22"/>
          <w:szCs w:val="22"/>
          <w:lang w:val="en-CA"/>
        </w:rPr>
        <w:t>5.6.</w:t>
      </w:r>
      <w:r w:rsidR="0095590C">
        <w:rPr>
          <w:rFonts w:ascii="Century Schoolbook" w:hAnsi="Century Schoolbook"/>
          <w:sz w:val="22"/>
          <w:szCs w:val="22"/>
          <w:lang w:val="en-CA"/>
        </w:rPr>
        <w:t xml:space="preserve">1 </w:t>
      </w:r>
      <w:r w:rsidR="0095590C" w:rsidRPr="009335A3">
        <w:rPr>
          <w:rFonts w:ascii="Century Schoolbook" w:hAnsi="Century Schoolbook"/>
          <w:b/>
          <w:bCs/>
          <w:sz w:val="22"/>
          <w:szCs w:val="22"/>
          <w:lang w:val="en-CA"/>
        </w:rPr>
        <w:t>Transportation</w:t>
      </w:r>
    </w:p>
    <w:p w14:paraId="2578B123" w14:textId="0057F1CD" w:rsidR="0095590C" w:rsidRDefault="0095590C" w:rsidP="0095590C">
      <w:pPr>
        <w:autoSpaceDE w:val="0"/>
        <w:autoSpaceDN w:val="0"/>
        <w:adjustRightInd w:val="0"/>
        <w:ind w:left="567"/>
        <w:rPr>
          <w:sz w:val="22"/>
          <w:lang w:val="en-CA"/>
        </w:rPr>
      </w:pPr>
      <w:r>
        <w:rPr>
          <w:sz w:val="22"/>
          <w:lang w:val="en-CA"/>
        </w:rPr>
        <w:t xml:space="preserve">PSOs are responsible for organizing transportation for their respective teams.  </w:t>
      </w:r>
      <w:r w:rsidR="001B33BD">
        <w:rPr>
          <w:sz w:val="22"/>
          <w:lang w:val="en-CA"/>
        </w:rPr>
        <w:t xml:space="preserve">Organizers </w:t>
      </w:r>
      <w:r w:rsidR="001D3607">
        <w:rPr>
          <w:sz w:val="22"/>
          <w:lang w:val="en-CA"/>
        </w:rPr>
        <w:t>must</w:t>
      </w:r>
      <w:r w:rsidR="001B33BD">
        <w:rPr>
          <w:sz w:val="22"/>
          <w:lang w:val="en-CA"/>
        </w:rPr>
        <w:t xml:space="preserve"> provide any information on transportation options available that might assist PSOs in their preparations.</w:t>
      </w:r>
    </w:p>
    <w:p w14:paraId="47056CAA" w14:textId="77777777" w:rsidR="001B33BD" w:rsidRDefault="001B33BD" w:rsidP="0095590C">
      <w:pPr>
        <w:autoSpaceDE w:val="0"/>
        <w:autoSpaceDN w:val="0"/>
        <w:adjustRightInd w:val="0"/>
        <w:ind w:left="567"/>
        <w:rPr>
          <w:sz w:val="22"/>
          <w:lang w:val="en-CA"/>
        </w:rPr>
      </w:pPr>
    </w:p>
    <w:p w14:paraId="0031B454" w14:textId="787D1EF7" w:rsidR="001B33BD" w:rsidRPr="009E05B1" w:rsidRDefault="001B33BD" w:rsidP="0095590C">
      <w:pPr>
        <w:autoSpaceDE w:val="0"/>
        <w:autoSpaceDN w:val="0"/>
        <w:adjustRightInd w:val="0"/>
        <w:ind w:left="567"/>
        <w:rPr>
          <w:sz w:val="22"/>
          <w:lang w:val="en-CA"/>
        </w:rPr>
      </w:pPr>
      <w:r>
        <w:rPr>
          <w:sz w:val="22"/>
          <w:lang w:val="en-CA"/>
        </w:rPr>
        <w:t>5.</w:t>
      </w:r>
      <w:r w:rsidR="008807A8">
        <w:rPr>
          <w:sz w:val="22"/>
          <w:lang w:val="en-CA"/>
        </w:rPr>
        <w:t>6.</w:t>
      </w:r>
      <w:r>
        <w:rPr>
          <w:sz w:val="22"/>
          <w:lang w:val="en-CA"/>
        </w:rPr>
        <w:t xml:space="preserve">2 </w:t>
      </w:r>
      <w:r w:rsidRPr="009335A3">
        <w:rPr>
          <w:b/>
          <w:bCs/>
          <w:sz w:val="22"/>
          <w:lang w:val="en-CA"/>
        </w:rPr>
        <w:t>Accommodations</w:t>
      </w:r>
    </w:p>
    <w:p w14:paraId="0728B213" w14:textId="7CAEB4E5" w:rsidR="001B33BD" w:rsidRPr="009E05B1" w:rsidRDefault="001B33BD" w:rsidP="001B33BD">
      <w:pPr>
        <w:autoSpaceDE w:val="0"/>
        <w:autoSpaceDN w:val="0"/>
        <w:adjustRightInd w:val="0"/>
        <w:ind w:left="567"/>
        <w:rPr>
          <w:rFonts w:cs="Arial"/>
          <w:color w:val="000000"/>
          <w:sz w:val="22"/>
          <w:lang w:val="en-CA"/>
        </w:rPr>
      </w:pPr>
      <w:r w:rsidRPr="009E05B1">
        <w:rPr>
          <w:rFonts w:cs="Arial"/>
          <w:color w:val="000000"/>
          <w:sz w:val="22"/>
          <w:lang w:val="en-CA"/>
        </w:rPr>
        <w:t>Sufficient accommodation</w:t>
      </w:r>
      <w:r>
        <w:rPr>
          <w:rFonts w:cs="Arial"/>
          <w:color w:val="000000"/>
          <w:sz w:val="22"/>
          <w:lang w:val="en-CA"/>
        </w:rPr>
        <w:t>s</w:t>
      </w:r>
      <w:r w:rsidRPr="009E05B1">
        <w:rPr>
          <w:rFonts w:cs="Arial"/>
          <w:color w:val="000000"/>
          <w:sz w:val="22"/>
          <w:lang w:val="en-CA"/>
        </w:rPr>
        <w:t xml:space="preserve"> must be available close to the competition facility to house all competitors, team staff, out-of-town officials and official visitors. Standards must be generally acceptable for cleanliness and services; however, multiple occupancy rooms are permitted. Organizers should make all efforts to negotiate a reasonable group rate at local accommodations. Ideally</w:t>
      </w:r>
      <w:r>
        <w:rPr>
          <w:rFonts w:cs="Arial"/>
          <w:color w:val="000000"/>
          <w:sz w:val="22"/>
          <w:lang w:val="en-CA"/>
        </w:rPr>
        <w:t>,</w:t>
      </w:r>
      <w:r w:rsidRPr="009E05B1">
        <w:rPr>
          <w:rFonts w:cs="Arial"/>
          <w:color w:val="000000"/>
          <w:sz w:val="22"/>
          <w:lang w:val="en-CA"/>
        </w:rPr>
        <w:t xml:space="preserve"> an eating facilit</w:t>
      </w:r>
      <w:r>
        <w:rPr>
          <w:rFonts w:cs="Arial"/>
          <w:color w:val="000000"/>
          <w:sz w:val="22"/>
          <w:lang w:val="en-CA"/>
        </w:rPr>
        <w:t>y, commercial or otherwise, should</w:t>
      </w:r>
      <w:r w:rsidRPr="009E05B1">
        <w:rPr>
          <w:rFonts w:cs="Arial"/>
          <w:color w:val="000000"/>
          <w:sz w:val="22"/>
          <w:lang w:val="en-CA"/>
        </w:rPr>
        <w:t xml:space="preserve"> be located within 1 km of the accommodation</w:t>
      </w:r>
      <w:r>
        <w:rPr>
          <w:rFonts w:cs="Arial"/>
          <w:color w:val="000000"/>
          <w:sz w:val="22"/>
          <w:lang w:val="en-CA"/>
        </w:rPr>
        <w:t>s</w:t>
      </w:r>
      <w:r w:rsidRPr="009E05B1">
        <w:rPr>
          <w:rFonts w:cs="Arial"/>
          <w:color w:val="000000"/>
          <w:sz w:val="22"/>
          <w:lang w:val="en-CA"/>
        </w:rPr>
        <w:t xml:space="preserve">. </w:t>
      </w:r>
      <w:r w:rsidR="008F7B93">
        <w:rPr>
          <w:rFonts w:cs="Arial"/>
          <w:color w:val="000000"/>
          <w:sz w:val="22"/>
          <w:lang w:val="en-CA"/>
        </w:rPr>
        <w:t xml:space="preserve"> Accommodations should be accessible by public transportation.</w:t>
      </w:r>
    </w:p>
    <w:p w14:paraId="643E3A1F" w14:textId="3F084095" w:rsidR="00276D53" w:rsidRPr="009E05B1" w:rsidRDefault="00844230" w:rsidP="001B33BD">
      <w:pPr>
        <w:pStyle w:val="Default"/>
        <w:rPr>
          <w:rFonts w:cs="Arial"/>
          <w:sz w:val="22"/>
          <w:lang w:val="en-CA"/>
        </w:rPr>
      </w:pPr>
      <w:r w:rsidRPr="009E05B1">
        <w:rPr>
          <w:rFonts w:cs="Arial"/>
          <w:sz w:val="22"/>
          <w:lang w:val="en-CA"/>
        </w:rPr>
        <w:t xml:space="preserve"> </w:t>
      </w:r>
    </w:p>
    <w:p w14:paraId="4248A748" w14:textId="77777777" w:rsidR="00276D53" w:rsidRPr="009E05B1" w:rsidRDefault="00276D53" w:rsidP="00844230">
      <w:pPr>
        <w:autoSpaceDE w:val="0"/>
        <w:autoSpaceDN w:val="0"/>
        <w:adjustRightInd w:val="0"/>
        <w:rPr>
          <w:rFonts w:cs="Arial"/>
          <w:color w:val="000000"/>
          <w:sz w:val="22"/>
          <w:lang w:val="en-CA"/>
        </w:rPr>
      </w:pPr>
    </w:p>
    <w:p w14:paraId="78463DD5" w14:textId="77777777" w:rsidR="00276D53" w:rsidRDefault="00276D53" w:rsidP="00276D53">
      <w:pPr>
        <w:pStyle w:val="Default"/>
        <w:rPr>
          <w:rFonts w:ascii="Century Schoolbook" w:hAnsi="Century Schoolbook"/>
          <w:b/>
          <w:bCs/>
          <w:sz w:val="22"/>
          <w:szCs w:val="22"/>
          <w:lang w:val="en-CA"/>
        </w:rPr>
      </w:pPr>
      <w:r w:rsidRPr="00565AD5">
        <w:rPr>
          <w:rFonts w:ascii="Century Schoolbook" w:hAnsi="Century Schoolbook"/>
          <w:b/>
          <w:bCs/>
          <w:sz w:val="22"/>
          <w:szCs w:val="22"/>
          <w:lang w:val="en-CA"/>
        </w:rPr>
        <w:t xml:space="preserve">6. RESULTS, AWARDS, SOCIAL AND CEREMONIAL FUNCTIONS </w:t>
      </w:r>
    </w:p>
    <w:p w14:paraId="66C2818E" w14:textId="77777777" w:rsidR="00E4517B" w:rsidRPr="00565AD5" w:rsidRDefault="00E4517B" w:rsidP="00276D53">
      <w:pPr>
        <w:pStyle w:val="Default"/>
        <w:rPr>
          <w:rFonts w:ascii="Century Schoolbook" w:hAnsi="Century Schoolbook"/>
          <w:b/>
          <w:sz w:val="22"/>
          <w:szCs w:val="22"/>
          <w:lang w:val="en-CA"/>
        </w:rPr>
      </w:pPr>
    </w:p>
    <w:p w14:paraId="3A99E683" w14:textId="777C7110" w:rsidR="001B33BD" w:rsidRPr="00565AD5" w:rsidRDefault="00276D53" w:rsidP="00276D53">
      <w:pPr>
        <w:pStyle w:val="Default"/>
        <w:rPr>
          <w:rFonts w:ascii="Century Schoolbook" w:hAnsi="Century Schoolbook"/>
          <w:b/>
          <w:sz w:val="22"/>
          <w:szCs w:val="22"/>
          <w:lang w:val="en-CA"/>
        </w:rPr>
      </w:pPr>
      <w:r w:rsidRPr="00565AD5">
        <w:rPr>
          <w:rFonts w:ascii="Century Schoolbook" w:hAnsi="Century Schoolbook"/>
          <w:b/>
          <w:sz w:val="22"/>
          <w:szCs w:val="22"/>
          <w:lang w:val="en-CA"/>
        </w:rPr>
        <w:t xml:space="preserve">6.1. </w:t>
      </w:r>
      <w:r w:rsidR="001B33BD" w:rsidRPr="00565AD5">
        <w:rPr>
          <w:rFonts w:ascii="Century Schoolbook" w:hAnsi="Century Schoolbook"/>
          <w:b/>
          <w:sz w:val="22"/>
          <w:szCs w:val="22"/>
          <w:lang w:val="en-CA"/>
        </w:rPr>
        <w:t>Scoring System</w:t>
      </w:r>
    </w:p>
    <w:p w14:paraId="34FA1416" w14:textId="5B9E8D9E" w:rsidR="001B33BD" w:rsidRDefault="001B33BD" w:rsidP="001B33BD">
      <w:pPr>
        <w:pStyle w:val="Default"/>
        <w:rPr>
          <w:rFonts w:ascii="Century Schoolbook" w:hAnsi="Century Schoolbook"/>
          <w:sz w:val="22"/>
          <w:szCs w:val="22"/>
          <w:lang w:val="en-CA"/>
        </w:rPr>
      </w:pPr>
      <w:r>
        <w:rPr>
          <w:rFonts w:ascii="Century Schoolbook" w:hAnsi="Century Schoolbook"/>
          <w:sz w:val="22"/>
          <w:szCs w:val="22"/>
          <w:lang w:val="en-CA"/>
        </w:rPr>
        <w:t xml:space="preserve">The success of the Championships will depend in part of the smooth operation of scoring system of the competition. The Organizers are strongly encouraged to use a scoring system that has been used successfully and without major incident at national level competitions in the past. It is imperative that local technical officials have experience using that system in competitions prior the Championships. </w:t>
      </w:r>
    </w:p>
    <w:p w14:paraId="2F2EE53A" w14:textId="77777777" w:rsidR="0080416A" w:rsidRDefault="0080416A" w:rsidP="001B33BD">
      <w:pPr>
        <w:pStyle w:val="Default"/>
        <w:rPr>
          <w:rFonts w:ascii="Century Schoolbook" w:hAnsi="Century Schoolbook"/>
          <w:sz w:val="22"/>
          <w:szCs w:val="22"/>
          <w:lang w:val="en-CA"/>
        </w:rPr>
      </w:pPr>
    </w:p>
    <w:p w14:paraId="351CA522" w14:textId="01113D55" w:rsidR="0080416A" w:rsidRDefault="0080416A" w:rsidP="001B33BD">
      <w:pPr>
        <w:pStyle w:val="Default"/>
        <w:rPr>
          <w:rFonts w:ascii="Century Schoolbook" w:hAnsi="Century Schoolbook"/>
          <w:sz w:val="22"/>
          <w:szCs w:val="22"/>
          <w:lang w:val="en-CA"/>
        </w:rPr>
      </w:pPr>
      <w:r>
        <w:rPr>
          <w:rFonts w:ascii="Century Schoolbook" w:hAnsi="Century Schoolbook"/>
          <w:sz w:val="22"/>
          <w:szCs w:val="22"/>
          <w:lang w:val="en-CA"/>
        </w:rPr>
        <w:t>The Organizers should also confirm that the scoring system operates properly at the Championship venue. Many factors can influence this: access to power outlets, strength of wireless signal, proper hardware, proper cables and extension cords, etc.  Test events at the Championship venue ahead of time can help limit the risk of technical failures at the Championship.</w:t>
      </w:r>
    </w:p>
    <w:p w14:paraId="04738D77" w14:textId="77777777" w:rsidR="00DD4C68" w:rsidRDefault="00DD4C68" w:rsidP="001B33BD">
      <w:pPr>
        <w:pStyle w:val="Default"/>
        <w:rPr>
          <w:rFonts w:ascii="Century Schoolbook" w:hAnsi="Century Schoolbook"/>
          <w:sz w:val="22"/>
          <w:szCs w:val="22"/>
          <w:lang w:val="en-CA"/>
        </w:rPr>
      </w:pPr>
    </w:p>
    <w:p w14:paraId="6006D017" w14:textId="7BFFAFFE" w:rsidR="00DD4C68" w:rsidRDefault="00DD4C68" w:rsidP="001B33BD">
      <w:pPr>
        <w:pStyle w:val="Default"/>
        <w:rPr>
          <w:rFonts w:ascii="Century Schoolbook" w:hAnsi="Century Schoolbook"/>
          <w:sz w:val="22"/>
          <w:szCs w:val="22"/>
          <w:lang w:val="en-CA"/>
        </w:rPr>
      </w:pPr>
      <w:r>
        <w:rPr>
          <w:rFonts w:ascii="Century Schoolbook" w:hAnsi="Century Schoolbook"/>
          <w:sz w:val="22"/>
          <w:szCs w:val="22"/>
          <w:lang w:val="en-CA"/>
        </w:rPr>
        <w:t>The Organizers must confirm the scoring system they intend to use with the TD no less than 3 months prior to the Championships.</w:t>
      </w:r>
    </w:p>
    <w:p w14:paraId="25D66C19" w14:textId="77777777" w:rsidR="00300CE6" w:rsidRDefault="00300CE6" w:rsidP="00276D53">
      <w:pPr>
        <w:pStyle w:val="Default"/>
        <w:rPr>
          <w:rFonts w:ascii="Century Schoolbook" w:hAnsi="Century Schoolbook"/>
          <w:sz w:val="22"/>
          <w:szCs w:val="22"/>
          <w:lang w:val="en-CA"/>
        </w:rPr>
      </w:pPr>
    </w:p>
    <w:p w14:paraId="42BCD04E" w14:textId="584E0587" w:rsidR="001B33BD" w:rsidRPr="00565AD5" w:rsidRDefault="004F5FBE" w:rsidP="001B33BD">
      <w:pPr>
        <w:pStyle w:val="Default"/>
        <w:rPr>
          <w:rFonts w:ascii="Century Schoolbook" w:hAnsi="Century Schoolbook"/>
          <w:b/>
          <w:sz w:val="22"/>
          <w:szCs w:val="22"/>
          <w:lang w:val="en-CA"/>
        </w:rPr>
      </w:pPr>
      <w:r w:rsidRPr="00565AD5">
        <w:rPr>
          <w:rFonts w:ascii="Century Schoolbook" w:hAnsi="Century Schoolbook"/>
          <w:b/>
          <w:sz w:val="22"/>
          <w:szCs w:val="22"/>
          <w:lang w:val="en-CA"/>
        </w:rPr>
        <w:t xml:space="preserve">6.2 </w:t>
      </w:r>
      <w:r w:rsidR="008807A8">
        <w:rPr>
          <w:rFonts w:ascii="Century Schoolbook" w:hAnsi="Century Schoolbook"/>
          <w:b/>
          <w:sz w:val="22"/>
          <w:szCs w:val="22"/>
          <w:lang w:val="en-CA"/>
        </w:rPr>
        <w:t xml:space="preserve">Publication and Distribution of </w:t>
      </w:r>
      <w:r w:rsidR="001B33BD" w:rsidRPr="00565AD5">
        <w:rPr>
          <w:rFonts w:ascii="Century Schoolbook" w:hAnsi="Century Schoolbook"/>
          <w:b/>
          <w:sz w:val="22"/>
          <w:szCs w:val="22"/>
          <w:lang w:val="en-CA"/>
        </w:rPr>
        <w:t>Results</w:t>
      </w:r>
    </w:p>
    <w:p w14:paraId="3AA265CD" w14:textId="65D90115" w:rsidR="001B33BD" w:rsidRDefault="001B33BD" w:rsidP="00276D53">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Results for all </w:t>
      </w:r>
      <w:r>
        <w:rPr>
          <w:rFonts w:ascii="Century Schoolbook" w:hAnsi="Century Schoolbook"/>
          <w:sz w:val="22"/>
          <w:szCs w:val="22"/>
          <w:lang w:val="en-CA"/>
        </w:rPr>
        <w:t>CWFHC</w:t>
      </w:r>
      <w:r w:rsidRPr="009E05B1">
        <w:rPr>
          <w:rFonts w:ascii="Century Schoolbook" w:hAnsi="Century Schoolbook"/>
          <w:sz w:val="22"/>
          <w:szCs w:val="22"/>
          <w:lang w:val="en-CA"/>
        </w:rPr>
        <w:t xml:space="preserve"> events shall be produced in accordance with the </w:t>
      </w:r>
      <w:r w:rsidR="009335A3">
        <w:rPr>
          <w:rFonts w:ascii="Century Schoolbook" w:hAnsi="Century Schoolbook"/>
          <w:sz w:val="22"/>
          <w:szCs w:val="22"/>
          <w:lang w:val="en-CA"/>
        </w:rPr>
        <w:t>TCRR</w:t>
      </w:r>
      <w:r w:rsidRPr="009E05B1">
        <w:rPr>
          <w:rFonts w:ascii="Century Schoolbook" w:hAnsi="Century Schoolbook"/>
          <w:sz w:val="22"/>
          <w:szCs w:val="22"/>
          <w:lang w:val="en-CA"/>
        </w:rPr>
        <w:t xml:space="preserve">. All results for all Competitions shall be sent to the addressees separately specified by </w:t>
      </w:r>
      <w:r>
        <w:rPr>
          <w:rFonts w:ascii="Century Schoolbook" w:hAnsi="Century Schoolbook"/>
          <w:sz w:val="22"/>
          <w:szCs w:val="22"/>
          <w:lang w:val="en-CA"/>
        </w:rPr>
        <w:t>the CWFHC, and posted on the web</w:t>
      </w:r>
      <w:r w:rsidRPr="009E05B1">
        <w:rPr>
          <w:rFonts w:ascii="Century Schoolbook" w:hAnsi="Century Schoolbook"/>
          <w:sz w:val="22"/>
          <w:szCs w:val="22"/>
          <w:lang w:val="en-CA"/>
        </w:rPr>
        <w:t>site identified by the Organizing Committee in</w:t>
      </w:r>
      <w:r>
        <w:rPr>
          <w:rFonts w:ascii="Century Schoolbook" w:hAnsi="Century Schoolbook"/>
          <w:sz w:val="22"/>
          <w:szCs w:val="22"/>
          <w:lang w:val="en-CA"/>
        </w:rPr>
        <w:t xml:space="preserve"> the invitation for the Event. </w:t>
      </w:r>
    </w:p>
    <w:p w14:paraId="089AD1B6" w14:textId="77777777" w:rsidR="00796A1A" w:rsidRDefault="00796A1A" w:rsidP="00276D53">
      <w:pPr>
        <w:pStyle w:val="Default"/>
        <w:rPr>
          <w:rFonts w:ascii="Century Schoolbook" w:hAnsi="Century Schoolbook"/>
          <w:sz w:val="22"/>
          <w:szCs w:val="22"/>
          <w:lang w:val="en-CA"/>
        </w:rPr>
      </w:pPr>
    </w:p>
    <w:p w14:paraId="78D38DD8" w14:textId="77777777" w:rsidR="00300CE6" w:rsidRDefault="00300CE6" w:rsidP="00300CE6">
      <w:pPr>
        <w:pStyle w:val="Default"/>
        <w:rPr>
          <w:rFonts w:ascii="Century Schoolbook" w:hAnsi="Century Schoolbook"/>
          <w:sz w:val="22"/>
          <w:szCs w:val="22"/>
          <w:lang w:val="en-CA"/>
        </w:rPr>
      </w:pPr>
      <w:r>
        <w:rPr>
          <w:rFonts w:ascii="Century Schoolbook" w:hAnsi="Century Schoolbook"/>
          <w:sz w:val="22"/>
          <w:szCs w:val="22"/>
          <w:lang w:val="en-CA"/>
        </w:rPr>
        <w:t>At the conclusion of the Championships, the Organizers must send an</w:t>
      </w:r>
      <w:r w:rsidRPr="009E05B1">
        <w:rPr>
          <w:rFonts w:ascii="Century Schoolbook" w:hAnsi="Century Schoolbook"/>
          <w:sz w:val="22"/>
          <w:szCs w:val="22"/>
          <w:lang w:val="en-CA"/>
        </w:rPr>
        <w:t xml:space="preserve"> Excel file </w:t>
      </w:r>
      <w:r>
        <w:rPr>
          <w:rFonts w:ascii="Century Schoolbook" w:hAnsi="Century Schoolbook"/>
          <w:sz w:val="22"/>
          <w:szCs w:val="22"/>
          <w:lang w:val="en-CA"/>
        </w:rPr>
        <w:t>showing</w:t>
      </w:r>
      <w:r w:rsidRPr="009E05B1">
        <w:rPr>
          <w:rFonts w:ascii="Century Schoolbook" w:hAnsi="Century Schoolbook"/>
          <w:sz w:val="22"/>
          <w:szCs w:val="22"/>
          <w:lang w:val="en-CA"/>
        </w:rPr>
        <w:t xml:space="preserve"> the results</w:t>
      </w:r>
      <w:r>
        <w:rPr>
          <w:rFonts w:ascii="Century Schoolbook" w:hAnsi="Century Schoolbook"/>
          <w:sz w:val="22"/>
          <w:szCs w:val="22"/>
          <w:lang w:val="en-CA"/>
        </w:rPr>
        <w:t xml:space="preserve"> of the Championship</w:t>
      </w:r>
      <w:r w:rsidRPr="009E05B1">
        <w:rPr>
          <w:rFonts w:ascii="Century Schoolbook" w:hAnsi="Century Schoolbook"/>
          <w:sz w:val="22"/>
          <w:szCs w:val="22"/>
          <w:lang w:val="en-CA"/>
        </w:rPr>
        <w:t xml:space="preserve"> to </w:t>
      </w:r>
      <w:r>
        <w:rPr>
          <w:rFonts w:ascii="Century Schoolbook" w:hAnsi="Century Schoolbook"/>
          <w:sz w:val="22"/>
          <w:szCs w:val="22"/>
          <w:lang w:val="en-CA"/>
        </w:rPr>
        <w:t xml:space="preserve">the </w:t>
      </w:r>
      <w:r w:rsidRPr="009E05B1">
        <w:rPr>
          <w:rFonts w:ascii="Century Schoolbook" w:hAnsi="Century Schoolbook"/>
          <w:sz w:val="22"/>
          <w:szCs w:val="22"/>
          <w:lang w:val="en-CA"/>
        </w:rPr>
        <w:t>CWFHC.</w:t>
      </w:r>
    </w:p>
    <w:p w14:paraId="4D8DC9C5" w14:textId="77777777" w:rsidR="005708CE" w:rsidRDefault="005708CE" w:rsidP="00276D53">
      <w:pPr>
        <w:pStyle w:val="Default"/>
        <w:rPr>
          <w:rFonts w:ascii="Century Schoolbook" w:hAnsi="Century Schoolbook"/>
          <w:sz w:val="22"/>
          <w:szCs w:val="22"/>
          <w:lang w:val="en-CA"/>
        </w:rPr>
      </w:pPr>
    </w:p>
    <w:p w14:paraId="52F2FD42" w14:textId="10F43690" w:rsidR="00300CE6" w:rsidRPr="00565AD5" w:rsidRDefault="00300CE6" w:rsidP="00565AD5">
      <w:pPr>
        <w:pStyle w:val="Default"/>
        <w:rPr>
          <w:rFonts w:ascii="Century Schoolbook" w:hAnsi="Century Schoolbook"/>
          <w:b/>
          <w:sz w:val="22"/>
          <w:szCs w:val="22"/>
          <w:lang w:val="en-CA"/>
        </w:rPr>
      </w:pPr>
      <w:r w:rsidRPr="00565AD5">
        <w:rPr>
          <w:rFonts w:ascii="Century Schoolbook" w:hAnsi="Century Schoolbook"/>
          <w:b/>
          <w:sz w:val="22"/>
          <w:szCs w:val="22"/>
          <w:lang w:val="en-CA"/>
        </w:rPr>
        <w:t>6.</w:t>
      </w:r>
      <w:r w:rsidR="008807A8">
        <w:rPr>
          <w:rFonts w:ascii="Century Schoolbook" w:hAnsi="Century Schoolbook"/>
          <w:b/>
          <w:sz w:val="22"/>
          <w:szCs w:val="22"/>
          <w:lang w:val="en-CA"/>
        </w:rPr>
        <w:t>3  Medals</w:t>
      </w:r>
      <w:r w:rsidRPr="00565AD5">
        <w:rPr>
          <w:rFonts w:ascii="Century Schoolbook" w:hAnsi="Century Schoolbook"/>
          <w:b/>
          <w:sz w:val="22"/>
          <w:szCs w:val="22"/>
          <w:lang w:val="en-CA"/>
        </w:rPr>
        <w:t xml:space="preserve"> and </w:t>
      </w:r>
      <w:r w:rsidR="008807A8">
        <w:rPr>
          <w:rFonts w:ascii="Century Schoolbook" w:hAnsi="Century Schoolbook"/>
          <w:b/>
          <w:sz w:val="22"/>
          <w:szCs w:val="22"/>
          <w:lang w:val="en-CA"/>
        </w:rPr>
        <w:t>Best Lifter Awards</w:t>
      </w:r>
    </w:p>
    <w:p w14:paraId="4EEAAD8F" w14:textId="71B43457" w:rsidR="00300CE6" w:rsidRDefault="00300CE6" w:rsidP="00300CE6">
      <w:pPr>
        <w:pStyle w:val="Default"/>
        <w:ind w:left="567"/>
        <w:rPr>
          <w:rFonts w:ascii="Century Schoolbook" w:hAnsi="Century Schoolbook"/>
          <w:sz w:val="22"/>
          <w:szCs w:val="22"/>
          <w:lang w:val="en-CA"/>
        </w:rPr>
      </w:pPr>
      <w:r>
        <w:rPr>
          <w:rFonts w:ascii="Century Schoolbook" w:hAnsi="Century Schoolbook"/>
          <w:sz w:val="22"/>
          <w:szCs w:val="22"/>
          <w:lang w:val="en-CA"/>
        </w:rPr>
        <w:t>6.</w:t>
      </w:r>
      <w:r w:rsidR="008807A8">
        <w:rPr>
          <w:rFonts w:ascii="Century Schoolbook" w:hAnsi="Century Schoolbook"/>
          <w:sz w:val="22"/>
          <w:szCs w:val="22"/>
          <w:lang w:val="en-CA"/>
        </w:rPr>
        <w:t>3</w:t>
      </w:r>
      <w:r>
        <w:rPr>
          <w:rFonts w:ascii="Century Schoolbook" w:hAnsi="Century Schoolbook"/>
          <w:sz w:val="22"/>
          <w:szCs w:val="22"/>
          <w:lang w:val="en-CA"/>
        </w:rPr>
        <w:t xml:space="preserve">.1 </w:t>
      </w:r>
      <w:r w:rsidRPr="002715DE">
        <w:rPr>
          <w:rFonts w:ascii="Century Schoolbook" w:hAnsi="Century Schoolbook"/>
          <w:b/>
          <w:bCs/>
          <w:sz w:val="22"/>
          <w:szCs w:val="22"/>
          <w:lang w:val="en-CA"/>
        </w:rPr>
        <w:t>Medals</w:t>
      </w:r>
    </w:p>
    <w:p w14:paraId="1EE06964" w14:textId="325EFD74" w:rsidR="00300CE6" w:rsidRDefault="00300CE6" w:rsidP="00300CE6">
      <w:pPr>
        <w:pStyle w:val="Default"/>
        <w:ind w:left="567"/>
        <w:rPr>
          <w:rFonts w:ascii="Century Schoolbook" w:hAnsi="Century Schoolbook"/>
          <w:sz w:val="22"/>
          <w:szCs w:val="22"/>
          <w:lang w:val="en-CA"/>
        </w:rPr>
      </w:pPr>
      <w:r>
        <w:rPr>
          <w:rFonts w:ascii="Century Schoolbook" w:hAnsi="Century Schoolbook"/>
          <w:sz w:val="22"/>
          <w:szCs w:val="22"/>
          <w:lang w:val="en-CA"/>
        </w:rPr>
        <w:t>The CWFHC will contribute a certain amount of money towards the costs of Championship medals.  Organizers must send the design and cost of the medals to the CWFHC at least 8 weeks before the Championships for approval.  Medals must be of an appropriate size and quality to reflect the importance of the Championships</w:t>
      </w:r>
      <w:r w:rsidR="005F1402">
        <w:rPr>
          <w:rFonts w:ascii="Century Schoolbook" w:hAnsi="Century Schoolbook"/>
          <w:sz w:val="22"/>
          <w:szCs w:val="22"/>
          <w:lang w:val="en-CA"/>
        </w:rPr>
        <w:t xml:space="preserve"> and the achievement of the medallists.  </w:t>
      </w:r>
      <w:r>
        <w:rPr>
          <w:rFonts w:ascii="Century Schoolbook" w:hAnsi="Century Schoolbook"/>
          <w:sz w:val="22"/>
          <w:szCs w:val="22"/>
          <w:lang w:val="en-CA"/>
        </w:rPr>
        <w:t xml:space="preserve">Organizers should take care to allow their supplier sufficient time to design, cast and deliver the medals prior to the Championships and schedule their time accordingly.  </w:t>
      </w:r>
    </w:p>
    <w:p w14:paraId="261B6613" w14:textId="77777777" w:rsidR="00300CE6" w:rsidRDefault="00300CE6" w:rsidP="00300CE6">
      <w:pPr>
        <w:pStyle w:val="Default"/>
        <w:ind w:left="567"/>
        <w:rPr>
          <w:rFonts w:ascii="Century Schoolbook" w:hAnsi="Century Schoolbook"/>
          <w:sz w:val="22"/>
          <w:szCs w:val="22"/>
          <w:lang w:val="en-CA"/>
        </w:rPr>
      </w:pPr>
    </w:p>
    <w:p w14:paraId="5212F4B0" w14:textId="77777777" w:rsidR="005F1402" w:rsidRPr="002715DE" w:rsidRDefault="005F1402" w:rsidP="005F1402">
      <w:pPr>
        <w:pStyle w:val="Default"/>
        <w:ind w:left="567"/>
        <w:rPr>
          <w:rFonts w:ascii="Century Schoolbook" w:hAnsi="Century Schoolbook"/>
          <w:sz w:val="22"/>
          <w:szCs w:val="22"/>
          <w:lang w:val="en-CA"/>
        </w:rPr>
      </w:pPr>
      <w:r w:rsidRPr="009E05B1">
        <w:rPr>
          <w:rFonts w:ascii="Century Schoolbook" w:hAnsi="Century Schoolbook"/>
          <w:sz w:val="22"/>
          <w:szCs w:val="22"/>
          <w:lang w:val="en-CA"/>
        </w:rPr>
        <w:t xml:space="preserve">A medal must be presented to the first three eligible Competitors (see Note 1 below) in each Class of Competition. </w:t>
      </w:r>
      <w:r w:rsidRPr="002715DE">
        <w:rPr>
          <w:rFonts w:ascii="Century Schoolbook" w:hAnsi="Century Schoolbook"/>
          <w:sz w:val="22"/>
          <w:szCs w:val="22"/>
          <w:lang w:val="en-CA"/>
        </w:rPr>
        <w:t>Medals must either be engraved with, or have</w:t>
      </w:r>
    </w:p>
    <w:p w14:paraId="3C41E280" w14:textId="77777777" w:rsidR="005F1402" w:rsidRPr="00276D53" w:rsidRDefault="005F1402" w:rsidP="005F1402">
      <w:pPr>
        <w:autoSpaceDE w:val="0"/>
        <w:autoSpaceDN w:val="0"/>
        <w:adjustRightInd w:val="0"/>
        <w:ind w:left="567"/>
        <w:rPr>
          <w:rFonts w:cs="Arial"/>
          <w:color w:val="000000"/>
          <w:sz w:val="22"/>
          <w:lang w:val="en-CA"/>
        </w:rPr>
      </w:pPr>
      <w:r w:rsidRPr="00276D53">
        <w:rPr>
          <w:rFonts w:cs="Arial"/>
          <w:color w:val="000000"/>
          <w:sz w:val="22"/>
          <w:lang w:val="en-CA"/>
        </w:rPr>
        <w:t xml:space="preserve">printed on them, the following: </w:t>
      </w:r>
    </w:p>
    <w:p w14:paraId="469B1BD2" w14:textId="7B93E6AF" w:rsidR="005F1402" w:rsidRPr="00276D53" w:rsidRDefault="005F1402" w:rsidP="005F1402">
      <w:pPr>
        <w:autoSpaceDE w:val="0"/>
        <w:autoSpaceDN w:val="0"/>
        <w:adjustRightInd w:val="0"/>
        <w:ind w:left="567"/>
        <w:rPr>
          <w:rFonts w:cs="Arial"/>
          <w:color w:val="000000"/>
          <w:sz w:val="22"/>
          <w:lang w:val="en-CA"/>
        </w:rPr>
      </w:pPr>
      <w:r w:rsidRPr="00276D53">
        <w:rPr>
          <w:rFonts w:cs="Arial"/>
          <w:color w:val="000000"/>
          <w:sz w:val="22"/>
          <w:lang w:val="en-CA"/>
        </w:rPr>
        <w:t xml:space="preserve">a. </w:t>
      </w:r>
      <w:r>
        <w:rPr>
          <w:rFonts w:cs="Arial"/>
          <w:color w:val="000000"/>
          <w:sz w:val="22"/>
          <w:lang w:val="en-CA"/>
        </w:rPr>
        <w:t>The name of the Championships</w:t>
      </w:r>
      <w:r w:rsidRPr="00276D53">
        <w:rPr>
          <w:rFonts w:cs="Arial"/>
          <w:color w:val="000000"/>
          <w:sz w:val="22"/>
          <w:lang w:val="en-CA"/>
        </w:rPr>
        <w:t xml:space="preserve"> </w:t>
      </w:r>
    </w:p>
    <w:p w14:paraId="47872087" w14:textId="4AF0C06E" w:rsidR="005F1402" w:rsidRPr="00276D53" w:rsidRDefault="005F1402" w:rsidP="005F1402">
      <w:pPr>
        <w:autoSpaceDE w:val="0"/>
        <w:autoSpaceDN w:val="0"/>
        <w:adjustRightInd w:val="0"/>
        <w:ind w:left="567"/>
        <w:rPr>
          <w:rFonts w:cs="Arial"/>
          <w:color w:val="000000"/>
          <w:sz w:val="22"/>
          <w:lang w:val="en-CA"/>
        </w:rPr>
      </w:pPr>
      <w:r>
        <w:rPr>
          <w:rFonts w:cs="Arial"/>
          <w:color w:val="000000"/>
          <w:sz w:val="22"/>
          <w:lang w:val="en-CA"/>
        </w:rPr>
        <w:t>b. Municipality and Province</w:t>
      </w:r>
      <w:r w:rsidRPr="00276D53">
        <w:rPr>
          <w:rFonts w:cs="Arial"/>
          <w:color w:val="000000"/>
          <w:sz w:val="22"/>
          <w:lang w:val="en-CA"/>
        </w:rPr>
        <w:t xml:space="preserve"> </w:t>
      </w:r>
    </w:p>
    <w:p w14:paraId="25F7C1B2" w14:textId="742FFC8B" w:rsidR="005F1402" w:rsidRPr="002E0A14" w:rsidRDefault="005F1402" w:rsidP="005F1402">
      <w:pPr>
        <w:autoSpaceDE w:val="0"/>
        <w:autoSpaceDN w:val="0"/>
        <w:adjustRightInd w:val="0"/>
        <w:ind w:left="567"/>
        <w:rPr>
          <w:rFonts w:cs="Arial"/>
          <w:color w:val="000000"/>
          <w:sz w:val="22"/>
          <w:lang w:val="en-CA"/>
        </w:rPr>
      </w:pPr>
      <w:r w:rsidRPr="002E0A14">
        <w:rPr>
          <w:rFonts w:cs="Arial"/>
          <w:color w:val="000000"/>
          <w:sz w:val="22"/>
          <w:lang w:val="en-CA"/>
        </w:rPr>
        <w:t xml:space="preserve">c. </w:t>
      </w:r>
      <w:r w:rsidR="002715DE">
        <w:rPr>
          <w:rFonts w:cs="Arial"/>
          <w:color w:val="000000"/>
          <w:sz w:val="22"/>
          <w:lang w:val="en-CA"/>
        </w:rPr>
        <w:t>The year of the Championships</w:t>
      </w:r>
      <w:r w:rsidRPr="002E0A14">
        <w:rPr>
          <w:rFonts w:cs="Arial"/>
          <w:color w:val="000000"/>
          <w:sz w:val="22"/>
          <w:lang w:val="en-CA"/>
        </w:rPr>
        <w:t xml:space="preserve"> </w:t>
      </w:r>
    </w:p>
    <w:p w14:paraId="2CCE9DA9" w14:textId="498A6AAE" w:rsidR="005F1402" w:rsidRPr="002E0A14" w:rsidRDefault="005F1402" w:rsidP="005F1402">
      <w:pPr>
        <w:pStyle w:val="Default"/>
        <w:ind w:left="567"/>
        <w:rPr>
          <w:rFonts w:ascii="Century Schoolbook" w:hAnsi="Century Schoolbook" w:cs="Arial"/>
          <w:sz w:val="22"/>
          <w:szCs w:val="22"/>
          <w:lang w:val="en-CA"/>
        </w:rPr>
      </w:pPr>
      <w:r>
        <w:rPr>
          <w:rFonts w:ascii="Century Schoolbook" w:hAnsi="Century Schoolbook" w:cs="Arial"/>
          <w:sz w:val="22"/>
          <w:szCs w:val="22"/>
          <w:lang w:val="en-CA"/>
        </w:rPr>
        <w:t xml:space="preserve">d. The CWFHC Logo </w:t>
      </w:r>
      <w:r w:rsidR="002715DE" w:rsidRPr="002715DE">
        <w:rPr>
          <w:rFonts w:ascii="Century Schoolbook" w:hAnsi="Century Schoolbook" w:cs="Arial"/>
          <w:bCs/>
          <w:sz w:val="22"/>
          <w:szCs w:val="22"/>
          <w:lang w:val="en-CA"/>
        </w:rPr>
        <w:t xml:space="preserve">or </w:t>
      </w:r>
      <w:r w:rsidR="002715DE">
        <w:rPr>
          <w:rFonts w:ascii="Century Schoolbook" w:hAnsi="Century Schoolbook" w:cs="Arial"/>
          <w:bCs/>
          <w:sz w:val="22"/>
          <w:szCs w:val="22"/>
          <w:lang w:val="en-CA"/>
        </w:rPr>
        <w:t>a competition logo approved by the CWFHC</w:t>
      </w:r>
    </w:p>
    <w:p w14:paraId="01EBE73E" w14:textId="77777777" w:rsidR="005F1402" w:rsidRDefault="005F1402" w:rsidP="00300CE6">
      <w:pPr>
        <w:pStyle w:val="Default"/>
        <w:ind w:left="567"/>
        <w:rPr>
          <w:rFonts w:ascii="Century Schoolbook" w:hAnsi="Century Schoolbook"/>
          <w:sz w:val="22"/>
          <w:szCs w:val="22"/>
          <w:lang w:val="en-CA"/>
        </w:rPr>
      </w:pPr>
    </w:p>
    <w:p w14:paraId="6A9CAB7D" w14:textId="6934C56E" w:rsidR="005F1402" w:rsidRDefault="00300CE6" w:rsidP="005F1402">
      <w:pPr>
        <w:pStyle w:val="Default"/>
        <w:ind w:left="567"/>
        <w:rPr>
          <w:rFonts w:ascii="Century Schoolbook" w:hAnsi="Century Schoolbook"/>
          <w:sz w:val="22"/>
          <w:szCs w:val="22"/>
          <w:lang w:val="en-CA"/>
        </w:rPr>
      </w:pPr>
      <w:r>
        <w:rPr>
          <w:rFonts w:ascii="Century Schoolbook" w:hAnsi="Century Schoolbook"/>
          <w:sz w:val="22"/>
          <w:szCs w:val="22"/>
          <w:lang w:val="en-CA"/>
        </w:rPr>
        <w:t>6.</w:t>
      </w:r>
      <w:r w:rsidR="008807A8">
        <w:rPr>
          <w:rFonts w:ascii="Century Schoolbook" w:hAnsi="Century Schoolbook"/>
          <w:sz w:val="22"/>
          <w:szCs w:val="22"/>
          <w:lang w:val="en-CA"/>
        </w:rPr>
        <w:t>3</w:t>
      </w:r>
      <w:r>
        <w:rPr>
          <w:rFonts w:ascii="Century Schoolbook" w:hAnsi="Century Schoolbook"/>
          <w:sz w:val="22"/>
          <w:szCs w:val="22"/>
          <w:lang w:val="en-CA"/>
        </w:rPr>
        <w:t xml:space="preserve">.2 </w:t>
      </w:r>
      <w:r w:rsidRPr="002715DE">
        <w:rPr>
          <w:rFonts w:ascii="Century Schoolbook" w:hAnsi="Century Schoolbook"/>
          <w:b/>
          <w:bCs/>
          <w:sz w:val="22"/>
          <w:szCs w:val="22"/>
          <w:lang w:val="en-CA"/>
        </w:rPr>
        <w:t>Best Lifter Awards</w:t>
      </w:r>
    </w:p>
    <w:p w14:paraId="176BBD51" w14:textId="5E652FDC" w:rsidR="005F1402" w:rsidRPr="009E05B1" w:rsidRDefault="005F1402" w:rsidP="00300CE6">
      <w:pPr>
        <w:pStyle w:val="Default"/>
        <w:ind w:left="567"/>
        <w:rPr>
          <w:rFonts w:ascii="Century Schoolbook" w:hAnsi="Century Schoolbook"/>
          <w:sz w:val="22"/>
          <w:szCs w:val="22"/>
          <w:lang w:val="en-CA"/>
        </w:rPr>
      </w:pPr>
      <w:r>
        <w:rPr>
          <w:rFonts w:ascii="Century Schoolbook" w:hAnsi="Century Schoolbook"/>
          <w:sz w:val="22"/>
          <w:szCs w:val="22"/>
          <w:lang w:val="en-CA"/>
        </w:rPr>
        <w:t>The Organizers shall pay for the best lifter awards.  The design and size of the award must be of an appropriate size and quality to reflect the importance of the Championships and the achievement of the award winners.</w:t>
      </w:r>
    </w:p>
    <w:p w14:paraId="4ABA8DD1" w14:textId="31DA7C11" w:rsidR="00276D53" w:rsidRDefault="00276D53" w:rsidP="00276D53">
      <w:pPr>
        <w:pStyle w:val="Default"/>
        <w:rPr>
          <w:rFonts w:ascii="Century Schoolbook" w:hAnsi="Century Schoolbook"/>
          <w:sz w:val="22"/>
          <w:szCs w:val="22"/>
          <w:lang w:val="en-CA"/>
        </w:rPr>
      </w:pPr>
    </w:p>
    <w:p w14:paraId="2C1C1168" w14:textId="27A07ED9" w:rsidR="005F1402" w:rsidRDefault="005F1402" w:rsidP="005F1402">
      <w:pPr>
        <w:pStyle w:val="Default"/>
        <w:ind w:left="567"/>
        <w:rPr>
          <w:rFonts w:ascii="Century Schoolbook" w:hAnsi="Century Schoolbook"/>
          <w:sz w:val="22"/>
          <w:szCs w:val="22"/>
          <w:lang w:val="en-CA"/>
        </w:rPr>
      </w:pPr>
      <w:r>
        <w:rPr>
          <w:rFonts w:ascii="Century Schoolbook" w:hAnsi="Century Schoolbook"/>
          <w:sz w:val="22"/>
          <w:szCs w:val="22"/>
          <w:lang w:val="en-CA"/>
        </w:rPr>
        <w:t>6.</w:t>
      </w:r>
      <w:r w:rsidR="008807A8">
        <w:rPr>
          <w:rFonts w:ascii="Century Schoolbook" w:hAnsi="Century Schoolbook"/>
          <w:sz w:val="22"/>
          <w:szCs w:val="22"/>
          <w:lang w:val="en-CA"/>
        </w:rPr>
        <w:t>3</w:t>
      </w:r>
      <w:r>
        <w:rPr>
          <w:rFonts w:ascii="Century Schoolbook" w:hAnsi="Century Schoolbook"/>
          <w:sz w:val="22"/>
          <w:szCs w:val="22"/>
          <w:lang w:val="en-CA"/>
        </w:rPr>
        <w:t xml:space="preserve">.3 </w:t>
      </w:r>
      <w:r w:rsidRPr="002715DE">
        <w:rPr>
          <w:rFonts w:ascii="Century Schoolbook" w:hAnsi="Century Schoolbook"/>
          <w:b/>
          <w:bCs/>
          <w:sz w:val="22"/>
          <w:szCs w:val="22"/>
          <w:lang w:val="en-CA"/>
        </w:rPr>
        <w:t>Presentation of Medals and Awards</w:t>
      </w:r>
    </w:p>
    <w:p w14:paraId="12584165" w14:textId="55F2C095" w:rsidR="005F1402" w:rsidRDefault="005F1402" w:rsidP="005F1402">
      <w:pPr>
        <w:pStyle w:val="Default"/>
        <w:ind w:left="567"/>
        <w:rPr>
          <w:rFonts w:ascii="Century Schoolbook" w:hAnsi="Century Schoolbook"/>
          <w:sz w:val="22"/>
          <w:szCs w:val="22"/>
          <w:lang w:val="en-CA"/>
        </w:rPr>
      </w:pPr>
      <w:r>
        <w:rPr>
          <w:rFonts w:ascii="Century Schoolbook" w:hAnsi="Century Schoolbook"/>
          <w:sz w:val="22"/>
          <w:szCs w:val="22"/>
          <w:lang w:val="en-CA"/>
        </w:rPr>
        <w:t>Medals are awarded after each session</w:t>
      </w:r>
      <w:r w:rsidR="00B1460F">
        <w:rPr>
          <w:rFonts w:ascii="Century Schoolbook" w:hAnsi="Century Schoolbook"/>
          <w:sz w:val="22"/>
          <w:szCs w:val="22"/>
          <w:lang w:val="en-CA"/>
        </w:rPr>
        <w:t xml:space="preserve"> and should be presented in a formal nature.   Organizers should prepare a schedule of local presenters, such as sponsors, public officials, or well-known sports figures.  The schedule of presenters should be sent to the CWFHC before the first day of competition.  If there are gaps in the schedule, the CWFHC may be able to assist in filling the gaps.</w:t>
      </w:r>
    </w:p>
    <w:p w14:paraId="23718B1E" w14:textId="77777777" w:rsidR="00B1460F" w:rsidRDefault="00B1460F" w:rsidP="005F1402">
      <w:pPr>
        <w:pStyle w:val="Default"/>
        <w:ind w:left="567"/>
        <w:rPr>
          <w:rFonts w:ascii="Century Schoolbook" w:hAnsi="Century Schoolbook"/>
          <w:sz w:val="22"/>
          <w:szCs w:val="22"/>
          <w:lang w:val="en-CA"/>
        </w:rPr>
      </w:pPr>
    </w:p>
    <w:p w14:paraId="6F34B3E1" w14:textId="4F93AF34" w:rsidR="00276D53" w:rsidRPr="00565AD5" w:rsidRDefault="00D226CB" w:rsidP="00276D53">
      <w:pPr>
        <w:pStyle w:val="Default"/>
        <w:rPr>
          <w:rFonts w:ascii="Century Schoolbook" w:hAnsi="Century Schoolbook" w:cs="Arial"/>
          <w:b/>
          <w:sz w:val="22"/>
          <w:szCs w:val="22"/>
          <w:lang w:val="en-CA"/>
        </w:rPr>
      </w:pPr>
      <w:r w:rsidRPr="00565AD5">
        <w:rPr>
          <w:rFonts w:ascii="Century Schoolbook" w:hAnsi="Century Schoolbook" w:cs="Arial"/>
          <w:b/>
          <w:sz w:val="22"/>
          <w:szCs w:val="22"/>
          <w:lang w:val="en-CA"/>
        </w:rPr>
        <w:t>6.</w:t>
      </w:r>
      <w:r w:rsidR="008807A8">
        <w:rPr>
          <w:rFonts w:ascii="Century Schoolbook" w:hAnsi="Century Schoolbook" w:cs="Arial"/>
          <w:b/>
          <w:sz w:val="22"/>
          <w:szCs w:val="22"/>
          <w:lang w:val="en-CA"/>
        </w:rPr>
        <w:t>4</w:t>
      </w:r>
      <w:r w:rsidRPr="00565AD5">
        <w:rPr>
          <w:rFonts w:ascii="Century Schoolbook" w:hAnsi="Century Schoolbook" w:cs="Arial"/>
          <w:b/>
          <w:sz w:val="22"/>
          <w:szCs w:val="22"/>
          <w:lang w:val="en-CA"/>
        </w:rPr>
        <w:t xml:space="preserve">  Social and Ceremonial</w:t>
      </w:r>
    </w:p>
    <w:p w14:paraId="6E214BA2" w14:textId="4455E8FB" w:rsidR="00D226CB" w:rsidRPr="009E05B1" w:rsidRDefault="00D226CB" w:rsidP="00276D53">
      <w:pPr>
        <w:pStyle w:val="Default"/>
        <w:rPr>
          <w:rFonts w:ascii="Century Schoolbook" w:hAnsi="Century Schoolbook" w:cs="Arial"/>
          <w:sz w:val="22"/>
          <w:szCs w:val="22"/>
          <w:lang w:val="en-CA"/>
        </w:rPr>
      </w:pPr>
      <w:r>
        <w:rPr>
          <w:rFonts w:ascii="Century Schoolbook" w:hAnsi="Century Schoolbook" w:cs="Arial"/>
          <w:sz w:val="22"/>
          <w:szCs w:val="22"/>
          <w:lang w:val="en-CA"/>
        </w:rPr>
        <w:t>The Organizers are not required to organize a banquet for the Championships.  Organizers may wish to organize a small social for after the Technical Meeting.</w:t>
      </w:r>
    </w:p>
    <w:p w14:paraId="0C9F44A3" w14:textId="77777777" w:rsidR="008F2032" w:rsidRPr="009E05B1" w:rsidRDefault="008F2032" w:rsidP="00844230">
      <w:pPr>
        <w:autoSpaceDE w:val="0"/>
        <w:autoSpaceDN w:val="0"/>
        <w:adjustRightInd w:val="0"/>
        <w:rPr>
          <w:sz w:val="22"/>
          <w:lang w:val="en-CA"/>
        </w:rPr>
      </w:pPr>
    </w:p>
    <w:p w14:paraId="5518E493" w14:textId="77777777" w:rsidR="008F2032" w:rsidRPr="00565AD5" w:rsidRDefault="008F2032" w:rsidP="008F2032">
      <w:pPr>
        <w:pStyle w:val="Default"/>
        <w:rPr>
          <w:rFonts w:ascii="Century Schoolbook" w:hAnsi="Century Schoolbook"/>
          <w:b/>
          <w:sz w:val="22"/>
          <w:szCs w:val="22"/>
          <w:lang w:val="en-CA"/>
        </w:rPr>
      </w:pPr>
      <w:r w:rsidRPr="00565AD5">
        <w:rPr>
          <w:rFonts w:ascii="Century Schoolbook" w:hAnsi="Century Schoolbook"/>
          <w:b/>
          <w:bCs/>
          <w:sz w:val="22"/>
          <w:szCs w:val="22"/>
          <w:lang w:val="en-CA"/>
        </w:rPr>
        <w:t xml:space="preserve">7. FINANCES, SPONSORSHIPS AND PUBLICITY </w:t>
      </w:r>
    </w:p>
    <w:p w14:paraId="3705C08E" w14:textId="77777777" w:rsidR="008F2032" w:rsidRPr="009E05B1" w:rsidRDefault="008F2032" w:rsidP="008F2032">
      <w:pPr>
        <w:pStyle w:val="Default"/>
        <w:rPr>
          <w:rFonts w:ascii="Century Schoolbook" w:hAnsi="Century Schoolbook"/>
          <w:sz w:val="22"/>
          <w:szCs w:val="22"/>
          <w:lang w:val="en-CA"/>
        </w:rPr>
      </w:pPr>
    </w:p>
    <w:p w14:paraId="72B8E9AA" w14:textId="2532A194" w:rsidR="008F2032" w:rsidRPr="00565AD5" w:rsidRDefault="008F2032" w:rsidP="008F2032">
      <w:pPr>
        <w:pStyle w:val="Default"/>
        <w:rPr>
          <w:rFonts w:ascii="Century Schoolbook" w:hAnsi="Century Schoolbook"/>
          <w:b/>
          <w:sz w:val="22"/>
          <w:szCs w:val="22"/>
          <w:lang w:val="en-CA"/>
        </w:rPr>
      </w:pPr>
      <w:r w:rsidRPr="00565AD5">
        <w:rPr>
          <w:rFonts w:ascii="Century Schoolbook" w:hAnsi="Century Schoolbook"/>
          <w:b/>
          <w:sz w:val="22"/>
          <w:szCs w:val="22"/>
          <w:lang w:val="en-CA"/>
        </w:rPr>
        <w:t>7.1. F</w:t>
      </w:r>
      <w:r w:rsidR="00D226CB" w:rsidRPr="00565AD5">
        <w:rPr>
          <w:rFonts w:ascii="Century Schoolbook" w:hAnsi="Century Schoolbook"/>
          <w:b/>
          <w:sz w:val="22"/>
          <w:szCs w:val="22"/>
          <w:lang w:val="en-CA"/>
        </w:rPr>
        <w:t>inancial Responsibilities</w:t>
      </w:r>
      <w:r w:rsidRPr="00565AD5">
        <w:rPr>
          <w:rFonts w:ascii="Century Schoolbook" w:hAnsi="Century Schoolbook"/>
          <w:b/>
          <w:sz w:val="22"/>
          <w:szCs w:val="22"/>
          <w:lang w:val="en-CA"/>
        </w:rPr>
        <w:t xml:space="preserve"> </w:t>
      </w:r>
    </w:p>
    <w:p w14:paraId="3AE9160B" w14:textId="03797225" w:rsidR="00FB45FF" w:rsidRPr="009E05B1" w:rsidRDefault="008F2032" w:rsidP="008F2032">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7.1.1. </w:t>
      </w:r>
      <w:r w:rsidR="00D226CB">
        <w:rPr>
          <w:rFonts w:ascii="Century Schoolbook" w:hAnsi="Century Schoolbook"/>
          <w:sz w:val="22"/>
          <w:szCs w:val="22"/>
          <w:lang w:val="en-CA"/>
        </w:rPr>
        <w:t>The Organizers shall bear a</w:t>
      </w:r>
      <w:r w:rsidRPr="009E05B1">
        <w:rPr>
          <w:rFonts w:ascii="Century Schoolbook" w:hAnsi="Century Schoolbook"/>
          <w:sz w:val="22"/>
          <w:szCs w:val="22"/>
          <w:lang w:val="en-CA"/>
        </w:rPr>
        <w:t xml:space="preserve">ll costs for conducting the </w:t>
      </w:r>
      <w:r w:rsidR="001A00C6">
        <w:rPr>
          <w:rFonts w:ascii="Century Schoolbook" w:hAnsi="Century Schoolbook"/>
          <w:sz w:val="22"/>
          <w:szCs w:val="22"/>
          <w:lang w:val="en-CA"/>
        </w:rPr>
        <w:t>Championships</w:t>
      </w:r>
      <w:r w:rsidRPr="009E05B1">
        <w:rPr>
          <w:rFonts w:ascii="Century Schoolbook" w:hAnsi="Century Schoolbook"/>
          <w:sz w:val="22"/>
          <w:szCs w:val="22"/>
          <w:lang w:val="en-CA"/>
        </w:rPr>
        <w:t xml:space="preserve">, except team travel to and from the host community and accommodation and meals for the teams, </w:t>
      </w:r>
      <w:r w:rsidR="00D226CB">
        <w:rPr>
          <w:rFonts w:ascii="Century Schoolbook" w:hAnsi="Century Schoolbook"/>
          <w:sz w:val="22"/>
          <w:szCs w:val="22"/>
          <w:lang w:val="en-CA"/>
        </w:rPr>
        <w:t xml:space="preserve">and </w:t>
      </w:r>
      <w:r w:rsidR="00D226CB">
        <w:rPr>
          <w:rFonts w:ascii="Century Schoolbook" w:hAnsi="Century Schoolbook"/>
          <w:sz w:val="22"/>
          <w:szCs w:val="22"/>
          <w:lang w:val="en-CA"/>
        </w:rPr>
        <w:lastRenderedPageBreak/>
        <w:t>the portion of the medal costs agreed to by the CWFHC</w:t>
      </w:r>
      <w:r w:rsidRPr="009E05B1">
        <w:rPr>
          <w:rFonts w:ascii="Century Schoolbook" w:hAnsi="Century Schoolbook"/>
          <w:sz w:val="22"/>
          <w:szCs w:val="22"/>
          <w:lang w:val="en-CA"/>
        </w:rPr>
        <w:t xml:space="preserve">. Funding for the </w:t>
      </w:r>
      <w:r w:rsidR="001A00C6">
        <w:rPr>
          <w:rFonts w:ascii="Century Schoolbook" w:hAnsi="Century Schoolbook"/>
          <w:sz w:val="22"/>
          <w:szCs w:val="22"/>
          <w:lang w:val="en-CA"/>
        </w:rPr>
        <w:t>Championships</w:t>
      </w:r>
      <w:r w:rsidRPr="009E05B1">
        <w:rPr>
          <w:rFonts w:ascii="Century Schoolbook" w:hAnsi="Century Schoolbook"/>
          <w:sz w:val="22"/>
          <w:szCs w:val="22"/>
          <w:lang w:val="en-CA"/>
        </w:rPr>
        <w:t xml:space="preserve"> are normally accrued from sponsorships and entry fees. In</w:t>
      </w:r>
      <w:r w:rsidR="00D226CB">
        <w:rPr>
          <w:rFonts w:ascii="Century Schoolbook" w:hAnsi="Century Schoolbook"/>
          <w:sz w:val="22"/>
          <w:szCs w:val="22"/>
          <w:lang w:val="en-CA"/>
        </w:rPr>
        <w:t xml:space="preserve"> special</w:t>
      </w:r>
      <w:r w:rsidRPr="009E05B1">
        <w:rPr>
          <w:rFonts w:ascii="Century Schoolbook" w:hAnsi="Century Schoolbook"/>
          <w:sz w:val="22"/>
          <w:szCs w:val="22"/>
          <w:lang w:val="en-CA"/>
        </w:rPr>
        <w:t xml:space="preserve"> cases, grant</w:t>
      </w:r>
      <w:r w:rsidR="00D226CB">
        <w:rPr>
          <w:rFonts w:ascii="Century Schoolbook" w:hAnsi="Century Schoolbook"/>
          <w:sz w:val="22"/>
          <w:szCs w:val="22"/>
          <w:lang w:val="en-CA"/>
        </w:rPr>
        <w:t>s</w:t>
      </w:r>
      <w:r w:rsidRPr="009E05B1">
        <w:rPr>
          <w:rFonts w:ascii="Century Schoolbook" w:hAnsi="Century Schoolbook"/>
          <w:sz w:val="22"/>
          <w:szCs w:val="22"/>
          <w:lang w:val="en-CA"/>
        </w:rPr>
        <w:t xml:space="preserve"> may be available from </w:t>
      </w:r>
      <w:r w:rsidR="00FB790B">
        <w:rPr>
          <w:rFonts w:ascii="Century Schoolbook" w:hAnsi="Century Schoolbook"/>
          <w:sz w:val="22"/>
          <w:szCs w:val="22"/>
          <w:lang w:val="en-CA"/>
        </w:rPr>
        <w:t>CWFHC</w:t>
      </w:r>
      <w:r w:rsidR="00D226CB">
        <w:rPr>
          <w:rFonts w:ascii="Century Schoolbook" w:hAnsi="Century Schoolbook"/>
          <w:sz w:val="22"/>
          <w:szCs w:val="22"/>
          <w:lang w:val="en-CA"/>
        </w:rPr>
        <w:t xml:space="preserve"> to offset certain costs or to procure special equipment</w:t>
      </w:r>
      <w:r w:rsidRPr="009E05B1">
        <w:rPr>
          <w:rFonts w:ascii="Century Schoolbook" w:hAnsi="Century Schoolbook"/>
          <w:sz w:val="22"/>
          <w:szCs w:val="22"/>
          <w:lang w:val="en-CA"/>
        </w:rPr>
        <w:t>.</w:t>
      </w:r>
      <w:r w:rsidR="00D226CB">
        <w:rPr>
          <w:rFonts w:ascii="Century Schoolbook" w:hAnsi="Century Schoolbook"/>
          <w:sz w:val="22"/>
          <w:szCs w:val="22"/>
          <w:lang w:val="en-CA"/>
        </w:rPr>
        <w:t xml:space="preserve">  All such grants are at the absolute discretion of the CWFHC Executive Committee.</w:t>
      </w:r>
      <w:r w:rsidRPr="009E05B1">
        <w:rPr>
          <w:rFonts w:ascii="Century Schoolbook" w:hAnsi="Century Schoolbook"/>
          <w:sz w:val="22"/>
          <w:szCs w:val="22"/>
          <w:lang w:val="en-CA"/>
        </w:rPr>
        <w:t xml:space="preserve"> </w:t>
      </w:r>
    </w:p>
    <w:p w14:paraId="1AFF846E" w14:textId="77777777" w:rsidR="00FB45FF" w:rsidRPr="009E05B1" w:rsidRDefault="00FB45FF" w:rsidP="008F2032">
      <w:pPr>
        <w:pStyle w:val="Default"/>
        <w:rPr>
          <w:rFonts w:ascii="Century Schoolbook" w:hAnsi="Century Schoolbook"/>
          <w:sz w:val="22"/>
          <w:szCs w:val="22"/>
          <w:lang w:val="en-CA"/>
        </w:rPr>
      </w:pPr>
    </w:p>
    <w:p w14:paraId="57884108" w14:textId="7DCDBC69" w:rsidR="00FB45FF" w:rsidRPr="009E05B1" w:rsidRDefault="00D226CB" w:rsidP="008F2032">
      <w:pPr>
        <w:pStyle w:val="Default"/>
        <w:rPr>
          <w:rFonts w:ascii="Century Schoolbook" w:hAnsi="Century Schoolbook"/>
          <w:sz w:val="22"/>
          <w:szCs w:val="22"/>
          <w:lang w:val="en-CA"/>
        </w:rPr>
      </w:pPr>
      <w:r>
        <w:rPr>
          <w:rFonts w:ascii="Century Schoolbook" w:hAnsi="Century Schoolbook"/>
          <w:sz w:val="22"/>
          <w:szCs w:val="22"/>
          <w:lang w:val="en-CA"/>
        </w:rPr>
        <w:t xml:space="preserve">7.1.2. </w:t>
      </w:r>
      <w:r w:rsidR="00FB45FF" w:rsidRPr="009E05B1">
        <w:rPr>
          <w:rFonts w:ascii="Century Schoolbook" w:hAnsi="Century Schoolbook"/>
          <w:sz w:val="22"/>
          <w:szCs w:val="22"/>
          <w:lang w:val="en-CA"/>
        </w:rPr>
        <w:t>Hosting grant</w:t>
      </w:r>
      <w:r>
        <w:rPr>
          <w:rFonts w:ascii="Century Schoolbook" w:hAnsi="Century Schoolbook"/>
          <w:sz w:val="22"/>
          <w:szCs w:val="22"/>
          <w:lang w:val="en-CA"/>
        </w:rPr>
        <w:t>s</w:t>
      </w:r>
      <w:r w:rsidR="00FB45FF" w:rsidRPr="009E05B1">
        <w:rPr>
          <w:rFonts w:ascii="Century Schoolbook" w:hAnsi="Century Schoolbook"/>
          <w:sz w:val="22"/>
          <w:szCs w:val="22"/>
          <w:lang w:val="en-CA"/>
        </w:rPr>
        <w:t xml:space="preserve"> may be available</w:t>
      </w:r>
      <w:r>
        <w:rPr>
          <w:rFonts w:ascii="Century Schoolbook" w:hAnsi="Century Schoolbook"/>
          <w:sz w:val="22"/>
          <w:szCs w:val="22"/>
          <w:lang w:val="en-CA"/>
        </w:rPr>
        <w:t xml:space="preserve"> from the local municipality,</w:t>
      </w:r>
      <w:r w:rsidR="00FB45FF" w:rsidRPr="009E05B1">
        <w:rPr>
          <w:rFonts w:ascii="Century Schoolbook" w:hAnsi="Century Schoolbook"/>
          <w:sz w:val="22"/>
          <w:szCs w:val="22"/>
          <w:lang w:val="en-CA"/>
        </w:rPr>
        <w:t xml:space="preserve"> provincial </w:t>
      </w:r>
      <w:r>
        <w:rPr>
          <w:rFonts w:ascii="Century Schoolbook" w:hAnsi="Century Schoolbook"/>
          <w:sz w:val="22"/>
          <w:szCs w:val="22"/>
          <w:lang w:val="en-CA"/>
        </w:rPr>
        <w:t xml:space="preserve">sport </w:t>
      </w:r>
      <w:r w:rsidR="00FB45FF" w:rsidRPr="009E05B1">
        <w:rPr>
          <w:rFonts w:ascii="Century Schoolbook" w:hAnsi="Century Schoolbook"/>
          <w:sz w:val="22"/>
          <w:szCs w:val="22"/>
          <w:lang w:val="en-CA"/>
        </w:rPr>
        <w:t>ministry</w:t>
      </w:r>
      <w:r>
        <w:rPr>
          <w:rFonts w:ascii="Century Schoolbook" w:hAnsi="Century Schoolbook"/>
          <w:sz w:val="22"/>
          <w:szCs w:val="22"/>
          <w:lang w:val="en-CA"/>
        </w:rPr>
        <w:t xml:space="preserve"> and/or local chamber of commerce.  Organizers are strongly encouraged to apply for grants as early in the planning process as possible.  Be aware that these grants are usually subject to audit following the Championships.</w:t>
      </w:r>
    </w:p>
    <w:p w14:paraId="2133BE47" w14:textId="77777777" w:rsidR="003A6139" w:rsidRPr="009E05B1" w:rsidRDefault="003A6139" w:rsidP="008F2032">
      <w:pPr>
        <w:pStyle w:val="Default"/>
        <w:rPr>
          <w:rFonts w:ascii="Century Schoolbook" w:hAnsi="Century Schoolbook"/>
          <w:sz w:val="22"/>
          <w:szCs w:val="22"/>
          <w:lang w:val="en-CA"/>
        </w:rPr>
      </w:pPr>
    </w:p>
    <w:p w14:paraId="5917729F" w14:textId="219433EB" w:rsidR="003A6139" w:rsidRDefault="003A6139" w:rsidP="008F2032">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7.1.3. For the </w:t>
      </w:r>
      <w:r w:rsidR="001A00C6">
        <w:rPr>
          <w:rFonts w:ascii="Century Schoolbook" w:hAnsi="Century Schoolbook"/>
          <w:sz w:val="22"/>
          <w:szCs w:val="22"/>
          <w:lang w:val="en-CA"/>
        </w:rPr>
        <w:t>Championships</w:t>
      </w:r>
      <w:r w:rsidRPr="009E05B1">
        <w:rPr>
          <w:rFonts w:ascii="Century Schoolbook" w:hAnsi="Century Schoolbook"/>
          <w:sz w:val="22"/>
          <w:szCs w:val="22"/>
          <w:lang w:val="en-CA"/>
        </w:rPr>
        <w:t xml:space="preserve">, if a pre-event inspection visit is necessary, the </w:t>
      </w:r>
      <w:r w:rsidR="00D226CB">
        <w:rPr>
          <w:rFonts w:ascii="Century Schoolbook" w:hAnsi="Century Schoolbook"/>
          <w:sz w:val="22"/>
          <w:szCs w:val="22"/>
          <w:lang w:val="en-CA"/>
        </w:rPr>
        <w:t>O</w:t>
      </w:r>
      <w:r w:rsidRPr="009E05B1">
        <w:rPr>
          <w:rFonts w:ascii="Century Schoolbook" w:hAnsi="Century Schoolbook"/>
          <w:sz w:val="22"/>
          <w:szCs w:val="22"/>
          <w:lang w:val="en-CA"/>
        </w:rPr>
        <w:t xml:space="preserve">rganizer shall pay the costs arising from the travel, accommodation and meals for the </w:t>
      </w:r>
      <w:r w:rsidR="00D226CB">
        <w:rPr>
          <w:rFonts w:ascii="Century Schoolbook" w:hAnsi="Century Schoolbook"/>
          <w:sz w:val="22"/>
          <w:szCs w:val="22"/>
          <w:lang w:val="en-CA"/>
        </w:rPr>
        <w:t>CWFHC</w:t>
      </w:r>
      <w:r w:rsidRPr="009E05B1">
        <w:rPr>
          <w:rFonts w:ascii="Century Schoolbook" w:hAnsi="Century Schoolbook"/>
          <w:sz w:val="22"/>
          <w:szCs w:val="22"/>
          <w:lang w:val="en-CA"/>
        </w:rPr>
        <w:t>-appointed Technical Delegate</w:t>
      </w:r>
      <w:r w:rsidR="00D226CB">
        <w:rPr>
          <w:rFonts w:ascii="Century Schoolbook" w:hAnsi="Century Schoolbook"/>
          <w:sz w:val="22"/>
          <w:szCs w:val="22"/>
          <w:lang w:val="en-CA"/>
        </w:rPr>
        <w:t>, unless otherwise agreed by the CWFHC Executive Committee</w:t>
      </w:r>
      <w:r w:rsidRPr="009E05B1">
        <w:rPr>
          <w:rFonts w:ascii="Century Schoolbook" w:hAnsi="Century Schoolbook"/>
          <w:sz w:val="22"/>
          <w:szCs w:val="22"/>
          <w:lang w:val="en-CA"/>
        </w:rPr>
        <w:t>.</w:t>
      </w:r>
    </w:p>
    <w:p w14:paraId="3CE79BE4" w14:textId="77777777" w:rsidR="003A6139" w:rsidRPr="009E05B1" w:rsidRDefault="003A6139" w:rsidP="008F2032">
      <w:pPr>
        <w:pStyle w:val="Default"/>
        <w:rPr>
          <w:rFonts w:ascii="Century Schoolbook" w:hAnsi="Century Schoolbook"/>
          <w:sz w:val="22"/>
          <w:szCs w:val="22"/>
          <w:lang w:val="en-CA"/>
        </w:rPr>
      </w:pPr>
    </w:p>
    <w:p w14:paraId="1C543FE3" w14:textId="164B6A1B" w:rsidR="008F2032" w:rsidRPr="00565AD5" w:rsidRDefault="003A6139" w:rsidP="008F2032">
      <w:pPr>
        <w:pStyle w:val="Default"/>
        <w:rPr>
          <w:rFonts w:ascii="Century Schoolbook" w:hAnsi="Century Schoolbook"/>
          <w:b/>
          <w:bCs/>
          <w:sz w:val="22"/>
          <w:szCs w:val="22"/>
          <w:lang w:val="en-CA"/>
        </w:rPr>
      </w:pPr>
      <w:r w:rsidRPr="00565AD5">
        <w:rPr>
          <w:rFonts w:ascii="Century Schoolbook" w:hAnsi="Century Schoolbook"/>
          <w:b/>
          <w:bCs/>
          <w:sz w:val="22"/>
          <w:szCs w:val="22"/>
          <w:lang w:val="en-CA"/>
        </w:rPr>
        <w:t xml:space="preserve">7.2. </w:t>
      </w:r>
      <w:r w:rsidR="00565AD5" w:rsidRPr="00565AD5">
        <w:rPr>
          <w:rFonts w:ascii="Century Schoolbook" w:hAnsi="Century Schoolbook"/>
          <w:b/>
          <w:bCs/>
          <w:sz w:val="22"/>
          <w:szCs w:val="22"/>
          <w:lang w:val="en-CA"/>
        </w:rPr>
        <w:t>Sponsorships and Marketing</w:t>
      </w:r>
    </w:p>
    <w:p w14:paraId="60C74A00" w14:textId="77777777" w:rsidR="003A6139" w:rsidRPr="009E05B1" w:rsidRDefault="003A6139" w:rsidP="008F2032">
      <w:pPr>
        <w:pStyle w:val="Default"/>
        <w:rPr>
          <w:rFonts w:ascii="Century Schoolbook" w:hAnsi="Century Schoolbook"/>
          <w:sz w:val="22"/>
          <w:szCs w:val="22"/>
          <w:lang w:val="en-CA"/>
        </w:rPr>
      </w:pPr>
    </w:p>
    <w:p w14:paraId="586EC069" w14:textId="5DEA93A3" w:rsidR="003A6139" w:rsidRDefault="003A6139" w:rsidP="008F2032">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All sponsorships and marketing benefits being sought by the organizers are subject to approval by </w:t>
      </w:r>
      <w:r w:rsidR="00FB790B">
        <w:rPr>
          <w:rFonts w:ascii="Century Schoolbook" w:hAnsi="Century Schoolbook"/>
          <w:sz w:val="22"/>
          <w:szCs w:val="22"/>
          <w:lang w:val="en-CA"/>
        </w:rPr>
        <w:t>CWFHC</w:t>
      </w:r>
      <w:r w:rsidRPr="009E05B1">
        <w:rPr>
          <w:rFonts w:ascii="Century Schoolbook" w:hAnsi="Century Schoolbook"/>
          <w:sz w:val="22"/>
          <w:szCs w:val="22"/>
          <w:lang w:val="en-CA"/>
        </w:rPr>
        <w:t xml:space="preserve"> prior to finalization</w:t>
      </w:r>
      <w:r w:rsidR="006F431C">
        <w:rPr>
          <w:rFonts w:ascii="Century Schoolbook" w:hAnsi="Century Schoolbook"/>
          <w:sz w:val="22"/>
          <w:szCs w:val="22"/>
          <w:lang w:val="en-CA"/>
        </w:rPr>
        <w:t xml:space="preserve"> </w:t>
      </w:r>
      <w:r w:rsidR="006F431C" w:rsidRPr="002D70A4">
        <w:rPr>
          <w:rFonts w:ascii="Century Schoolbook" w:hAnsi="Century Schoolbook"/>
          <w:i/>
          <w:iCs/>
          <w:sz w:val="22"/>
          <w:szCs w:val="22"/>
          <w:lang w:val="en-CA"/>
        </w:rPr>
        <w:t>without exception</w:t>
      </w:r>
      <w:r w:rsidRPr="002D70A4">
        <w:rPr>
          <w:rFonts w:ascii="Century Schoolbook" w:hAnsi="Century Schoolbook"/>
          <w:i/>
          <w:iCs/>
          <w:sz w:val="22"/>
          <w:szCs w:val="22"/>
          <w:lang w:val="en-CA"/>
        </w:rPr>
        <w:t>.</w:t>
      </w:r>
      <w:r w:rsidRPr="009E05B1">
        <w:rPr>
          <w:rFonts w:ascii="Century Schoolbook" w:hAnsi="Century Schoolbook"/>
          <w:sz w:val="22"/>
          <w:szCs w:val="22"/>
          <w:lang w:val="en-CA"/>
        </w:rPr>
        <w:t xml:space="preserve"> In some cases, sponsorships may be initiated and negotiated by </w:t>
      </w:r>
      <w:r w:rsidR="00FB790B">
        <w:rPr>
          <w:rFonts w:ascii="Century Schoolbook" w:hAnsi="Century Schoolbook"/>
          <w:sz w:val="22"/>
          <w:szCs w:val="22"/>
          <w:lang w:val="en-CA"/>
        </w:rPr>
        <w:t>CWFHC</w:t>
      </w:r>
      <w:r w:rsidRPr="009E05B1">
        <w:rPr>
          <w:rFonts w:ascii="Century Schoolbook" w:hAnsi="Century Schoolbook"/>
          <w:sz w:val="22"/>
          <w:szCs w:val="22"/>
          <w:lang w:val="en-CA"/>
        </w:rPr>
        <w:t xml:space="preserve"> in consultation with the Organizer. The Organizing Committee must ensure that it contacts the </w:t>
      </w:r>
      <w:r w:rsidR="00FB790B">
        <w:rPr>
          <w:rFonts w:ascii="Century Schoolbook" w:hAnsi="Century Schoolbook"/>
          <w:sz w:val="22"/>
          <w:szCs w:val="22"/>
          <w:lang w:val="en-CA"/>
        </w:rPr>
        <w:t>CWFHC</w:t>
      </w:r>
      <w:r w:rsidRPr="009E05B1">
        <w:rPr>
          <w:rFonts w:ascii="Century Schoolbook" w:hAnsi="Century Schoolbook"/>
          <w:sz w:val="22"/>
          <w:szCs w:val="22"/>
          <w:lang w:val="en-CA"/>
        </w:rPr>
        <w:t xml:space="preserve"> </w:t>
      </w:r>
      <w:r w:rsidR="006F431C">
        <w:rPr>
          <w:rFonts w:ascii="Century Schoolbook" w:hAnsi="Century Schoolbook"/>
          <w:sz w:val="22"/>
          <w:szCs w:val="22"/>
          <w:lang w:val="en-CA"/>
        </w:rPr>
        <w:t>Executive Committee</w:t>
      </w:r>
      <w:r w:rsidRPr="009E05B1">
        <w:rPr>
          <w:rFonts w:ascii="Century Schoolbook" w:hAnsi="Century Schoolbook"/>
          <w:sz w:val="22"/>
          <w:szCs w:val="22"/>
          <w:lang w:val="en-CA"/>
        </w:rPr>
        <w:t xml:space="preserve"> about sponsorship</w:t>
      </w:r>
      <w:r w:rsidR="00475894">
        <w:rPr>
          <w:rFonts w:ascii="Century Schoolbook" w:hAnsi="Century Schoolbook"/>
          <w:sz w:val="22"/>
          <w:szCs w:val="22"/>
          <w:lang w:val="en-CA"/>
        </w:rPr>
        <w:t>s</w:t>
      </w:r>
      <w:r w:rsidRPr="009E05B1">
        <w:rPr>
          <w:rFonts w:ascii="Century Schoolbook" w:hAnsi="Century Schoolbook"/>
          <w:sz w:val="22"/>
          <w:szCs w:val="22"/>
          <w:lang w:val="en-CA"/>
        </w:rPr>
        <w:t xml:space="preserve"> and to acquire </w:t>
      </w:r>
      <w:r w:rsidR="00475894">
        <w:rPr>
          <w:rFonts w:ascii="Century Schoolbook" w:hAnsi="Century Schoolbook"/>
          <w:sz w:val="22"/>
          <w:szCs w:val="22"/>
          <w:lang w:val="en-CA"/>
        </w:rPr>
        <w:t>any</w:t>
      </w:r>
      <w:r w:rsidRPr="009E05B1">
        <w:rPr>
          <w:rFonts w:ascii="Century Schoolbook" w:hAnsi="Century Schoolbook"/>
          <w:sz w:val="22"/>
          <w:szCs w:val="22"/>
          <w:lang w:val="en-CA"/>
        </w:rPr>
        <w:t xml:space="preserve"> </w:t>
      </w:r>
      <w:r w:rsidR="00FB790B">
        <w:rPr>
          <w:rFonts w:ascii="Century Schoolbook" w:hAnsi="Century Schoolbook"/>
          <w:sz w:val="22"/>
          <w:szCs w:val="22"/>
          <w:lang w:val="en-CA"/>
        </w:rPr>
        <w:t>CWFHC</w:t>
      </w:r>
      <w:r w:rsidRPr="009E05B1">
        <w:rPr>
          <w:rFonts w:ascii="Century Schoolbook" w:hAnsi="Century Schoolbook"/>
          <w:sz w:val="22"/>
          <w:szCs w:val="22"/>
          <w:lang w:val="en-CA"/>
        </w:rPr>
        <w:t xml:space="preserve"> sponsor banners that must be displayed at the site during the event.</w:t>
      </w:r>
      <w:r w:rsidR="006F431C">
        <w:rPr>
          <w:rFonts w:ascii="Century Schoolbook" w:hAnsi="Century Schoolbook"/>
          <w:sz w:val="22"/>
          <w:szCs w:val="22"/>
          <w:lang w:val="en-CA"/>
        </w:rPr>
        <w:t xml:space="preserve"> Sponsorships that conflict with agreements between the CWFHC and third parties will not be permitted. CWFHC reserves the right to direct unapproved sponsors to leave the competition and to remove any and all advertisements of unapproved sponsors.</w:t>
      </w:r>
    </w:p>
    <w:p w14:paraId="0CE2BB4D" w14:textId="77777777" w:rsidR="00D226CB" w:rsidRDefault="00D226CB" w:rsidP="008F2032">
      <w:pPr>
        <w:pStyle w:val="Default"/>
        <w:rPr>
          <w:rFonts w:ascii="Century Schoolbook" w:hAnsi="Century Schoolbook"/>
          <w:sz w:val="22"/>
          <w:szCs w:val="22"/>
          <w:lang w:val="en-CA"/>
        </w:rPr>
      </w:pPr>
    </w:p>
    <w:p w14:paraId="14139DAF" w14:textId="15659289" w:rsidR="00D226CB" w:rsidRPr="009E05B1" w:rsidRDefault="00D226CB" w:rsidP="00D226CB">
      <w:pPr>
        <w:pStyle w:val="Default"/>
        <w:rPr>
          <w:rFonts w:ascii="Century Schoolbook" w:hAnsi="Century Schoolbook"/>
          <w:sz w:val="22"/>
          <w:szCs w:val="22"/>
          <w:lang w:val="en-CA"/>
        </w:rPr>
      </w:pPr>
      <w:r>
        <w:rPr>
          <w:rFonts w:ascii="Century Schoolbook" w:hAnsi="Century Schoolbook"/>
          <w:sz w:val="22"/>
          <w:szCs w:val="22"/>
          <w:lang w:val="en-CA"/>
        </w:rPr>
        <w:t>Supplement companies</w:t>
      </w:r>
      <w:r w:rsidRPr="009E05B1">
        <w:rPr>
          <w:rFonts w:ascii="Century Schoolbook" w:hAnsi="Century Schoolbook"/>
          <w:sz w:val="22"/>
          <w:szCs w:val="22"/>
          <w:lang w:val="en-CA"/>
        </w:rPr>
        <w:t xml:space="preserve"> </w:t>
      </w:r>
      <w:r>
        <w:rPr>
          <w:rFonts w:ascii="Century Schoolbook" w:hAnsi="Century Schoolbook"/>
          <w:sz w:val="22"/>
          <w:szCs w:val="22"/>
          <w:lang w:val="en-CA"/>
        </w:rPr>
        <w:t>are barred from sponsoring the Championships</w:t>
      </w:r>
      <w:r w:rsidR="006F431C">
        <w:rPr>
          <w:rFonts w:ascii="Century Schoolbook" w:hAnsi="Century Schoolbook"/>
          <w:sz w:val="22"/>
          <w:szCs w:val="22"/>
          <w:lang w:val="en-CA"/>
        </w:rPr>
        <w:t xml:space="preserve"> unless specifically approved by the CWFHC Executive Committee</w:t>
      </w:r>
      <w:r>
        <w:rPr>
          <w:rFonts w:ascii="Century Schoolbook" w:hAnsi="Century Schoolbook"/>
          <w:sz w:val="22"/>
          <w:szCs w:val="22"/>
          <w:lang w:val="en-CA"/>
        </w:rPr>
        <w:t>.</w:t>
      </w:r>
    </w:p>
    <w:p w14:paraId="2BD850E4" w14:textId="77777777" w:rsidR="003A6139" w:rsidRPr="009E05B1" w:rsidRDefault="003A6139" w:rsidP="008F2032">
      <w:pPr>
        <w:pStyle w:val="Default"/>
        <w:rPr>
          <w:rFonts w:ascii="Century Schoolbook" w:hAnsi="Century Schoolbook"/>
          <w:sz w:val="22"/>
          <w:szCs w:val="22"/>
          <w:lang w:val="en-CA"/>
        </w:rPr>
      </w:pPr>
    </w:p>
    <w:p w14:paraId="24A3FF04" w14:textId="77777777" w:rsidR="003A6139" w:rsidRPr="003A6139" w:rsidRDefault="003A6139" w:rsidP="003A6139">
      <w:pPr>
        <w:autoSpaceDE w:val="0"/>
        <w:autoSpaceDN w:val="0"/>
        <w:adjustRightInd w:val="0"/>
        <w:rPr>
          <w:rFonts w:cs="Arial"/>
          <w:color w:val="000000"/>
          <w:sz w:val="22"/>
          <w:lang w:val="en-CA"/>
        </w:rPr>
      </w:pPr>
      <w:r w:rsidRPr="003A6139">
        <w:rPr>
          <w:rFonts w:cs="Arial"/>
          <w:color w:val="000000"/>
          <w:sz w:val="22"/>
          <w:lang w:val="en-CA"/>
        </w:rPr>
        <w:t xml:space="preserve">7.2.1. </w:t>
      </w:r>
      <w:r w:rsidR="00FB790B" w:rsidRPr="00FB790B">
        <w:rPr>
          <w:rFonts w:cs="Arial"/>
          <w:color w:val="000000"/>
          <w:sz w:val="22"/>
          <w:lang w:val="en-CA"/>
        </w:rPr>
        <w:t>CWFHC</w:t>
      </w:r>
      <w:r w:rsidRPr="003A6139">
        <w:rPr>
          <w:rFonts w:cs="Arial"/>
          <w:color w:val="000000"/>
          <w:sz w:val="22"/>
          <w:lang w:val="en-CA"/>
        </w:rPr>
        <w:t xml:space="preserve"> Sales Items </w:t>
      </w:r>
    </w:p>
    <w:p w14:paraId="427AFB2B" w14:textId="73C3A972" w:rsidR="003A6139" w:rsidRPr="009E05B1" w:rsidRDefault="00D226CB" w:rsidP="003A6139">
      <w:pPr>
        <w:pStyle w:val="Default"/>
        <w:rPr>
          <w:rFonts w:ascii="Century Schoolbook" w:hAnsi="Century Schoolbook" w:cs="Arial"/>
          <w:sz w:val="22"/>
          <w:szCs w:val="22"/>
          <w:lang w:val="en-CA"/>
        </w:rPr>
      </w:pPr>
      <w:r>
        <w:rPr>
          <w:rFonts w:ascii="Century Schoolbook" w:hAnsi="Century Schoolbook" w:cs="Arial"/>
          <w:sz w:val="22"/>
          <w:szCs w:val="22"/>
          <w:lang w:val="en-CA"/>
        </w:rPr>
        <w:t xml:space="preserve">The </w:t>
      </w:r>
      <w:r w:rsidR="00FB790B">
        <w:rPr>
          <w:rFonts w:ascii="Century Schoolbook" w:hAnsi="Century Schoolbook" w:cs="Arial"/>
          <w:sz w:val="22"/>
          <w:szCs w:val="22"/>
          <w:lang w:val="en-CA"/>
        </w:rPr>
        <w:t>CWFHC</w:t>
      </w:r>
      <w:r w:rsidR="003A6139" w:rsidRPr="009E05B1">
        <w:rPr>
          <w:rFonts w:ascii="Century Schoolbook" w:hAnsi="Century Schoolbook" w:cs="Arial"/>
          <w:sz w:val="22"/>
          <w:szCs w:val="22"/>
          <w:lang w:val="en-CA"/>
        </w:rPr>
        <w:t xml:space="preserve"> reserves the right to sell </w:t>
      </w:r>
      <w:r w:rsidR="00FB790B">
        <w:rPr>
          <w:rFonts w:ascii="Century Schoolbook" w:hAnsi="Century Schoolbook" w:cs="Arial"/>
          <w:sz w:val="22"/>
          <w:szCs w:val="22"/>
          <w:lang w:val="en-CA"/>
        </w:rPr>
        <w:t>CWFHC</w:t>
      </w:r>
      <w:r w:rsidR="003A6139" w:rsidRPr="009E05B1">
        <w:rPr>
          <w:rFonts w:ascii="Century Schoolbook" w:hAnsi="Century Schoolbook" w:cs="Arial"/>
          <w:sz w:val="22"/>
          <w:szCs w:val="22"/>
          <w:lang w:val="en-CA"/>
        </w:rPr>
        <w:t xml:space="preserve"> merchandise at a suitable site provided by the Organizer (i.e.</w:t>
      </w:r>
      <w:r>
        <w:rPr>
          <w:rFonts w:ascii="Century Schoolbook" w:hAnsi="Century Schoolbook" w:cs="Arial"/>
          <w:sz w:val="22"/>
          <w:szCs w:val="22"/>
          <w:lang w:val="en-CA"/>
        </w:rPr>
        <w:t>,</w:t>
      </w:r>
      <w:r w:rsidR="003A6139" w:rsidRPr="009E05B1">
        <w:rPr>
          <w:rFonts w:ascii="Century Schoolbook" w:hAnsi="Century Schoolbook" w:cs="Arial"/>
          <w:sz w:val="22"/>
          <w:szCs w:val="22"/>
          <w:lang w:val="en-CA"/>
        </w:rPr>
        <w:t xml:space="preserve"> </w:t>
      </w:r>
      <w:r>
        <w:rPr>
          <w:rFonts w:ascii="Century Schoolbook" w:hAnsi="Century Schoolbook" w:cs="Arial"/>
          <w:sz w:val="22"/>
          <w:szCs w:val="22"/>
          <w:lang w:val="en-CA"/>
        </w:rPr>
        <w:t>Championship</w:t>
      </w:r>
      <w:r w:rsidR="003A6139" w:rsidRPr="009E05B1">
        <w:rPr>
          <w:rFonts w:ascii="Century Schoolbook" w:hAnsi="Century Schoolbook" w:cs="Arial"/>
          <w:sz w:val="22"/>
          <w:szCs w:val="22"/>
          <w:lang w:val="en-CA"/>
        </w:rPr>
        <w:t xml:space="preserve"> headquarters or </w:t>
      </w:r>
      <w:r>
        <w:rPr>
          <w:rFonts w:ascii="Century Schoolbook" w:hAnsi="Century Schoolbook" w:cs="Arial"/>
          <w:sz w:val="22"/>
          <w:szCs w:val="22"/>
          <w:lang w:val="en-CA"/>
        </w:rPr>
        <w:t xml:space="preserve">the </w:t>
      </w:r>
      <w:r w:rsidR="003A6139" w:rsidRPr="009E05B1">
        <w:rPr>
          <w:rFonts w:ascii="Century Schoolbook" w:hAnsi="Century Schoolbook" w:cs="Arial"/>
          <w:sz w:val="22"/>
          <w:szCs w:val="22"/>
          <w:lang w:val="en-CA"/>
        </w:rPr>
        <w:t>competition site). This does not preclude the Organizer from marketing merchandise of its own design</w:t>
      </w:r>
      <w:r>
        <w:rPr>
          <w:rFonts w:ascii="Century Schoolbook" w:hAnsi="Century Schoolbook" w:cs="Arial"/>
          <w:sz w:val="22"/>
          <w:szCs w:val="22"/>
          <w:lang w:val="en-CA"/>
        </w:rPr>
        <w:t>s or those of approved sponsors</w:t>
      </w:r>
      <w:r w:rsidR="003A6139" w:rsidRPr="009E05B1">
        <w:rPr>
          <w:rFonts w:ascii="Century Schoolbook" w:hAnsi="Century Schoolbook" w:cs="Arial"/>
          <w:sz w:val="22"/>
          <w:szCs w:val="22"/>
          <w:lang w:val="en-CA"/>
        </w:rPr>
        <w:t>.</w:t>
      </w:r>
    </w:p>
    <w:p w14:paraId="03027BBD" w14:textId="77777777" w:rsidR="003A6139" w:rsidRPr="009E05B1" w:rsidRDefault="003A6139" w:rsidP="003A6139">
      <w:pPr>
        <w:pStyle w:val="Default"/>
        <w:rPr>
          <w:rFonts w:ascii="Century Schoolbook" w:hAnsi="Century Schoolbook"/>
          <w:sz w:val="22"/>
          <w:szCs w:val="22"/>
          <w:lang w:val="en-CA"/>
        </w:rPr>
      </w:pPr>
    </w:p>
    <w:p w14:paraId="1151B058" w14:textId="785A2F52" w:rsidR="008F2032" w:rsidRPr="00565AD5" w:rsidRDefault="008F2032" w:rsidP="008F2032">
      <w:pPr>
        <w:pStyle w:val="Default"/>
        <w:rPr>
          <w:rFonts w:ascii="Century Schoolbook" w:hAnsi="Century Schoolbook"/>
          <w:b/>
          <w:sz w:val="22"/>
          <w:szCs w:val="22"/>
          <w:lang w:val="en-CA"/>
        </w:rPr>
      </w:pPr>
      <w:r w:rsidRPr="00565AD5">
        <w:rPr>
          <w:rFonts w:ascii="Century Schoolbook" w:hAnsi="Century Schoolbook"/>
          <w:b/>
          <w:sz w:val="22"/>
          <w:szCs w:val="22"/>
          <w:lang w:val="en-CA"/>
        </w:rPr>
        <w:t xml:space="preserve">7.3. </w:t>
      </w:r>
      <w:r w:rsidR="00DC7D6E" w:rsidRPr="00565AD5">
        <w:rPr>
          <w:rFonts w:ascii="Century Schoolbook" w:hAnsi="Century Schoolbook"/>
          <w:b/>
          <w:sz w:val="22"/>
          <w:szCs w:val="22"/>
          <w:lang w:val="en-CA"/>
        </w:rPr>
        <w:t>Competition Budget</w:t>
      </w:r>
      <w:r w:rsidRPr="00565AD5">
        <w:rPr>
          <w:rFonts w:ascii="Century Schoolbook" w:hAnsi="Century Schoolbook"/>
          <w:b/>
          <w:sz w:val="22"/>
          <w:szCs w:val="22"/>
          <w:lang w:val="en-CA"/>
        </w:rPr>
        <w:t xml:space="preserve"> </w:t>
      </w:r>
    </w:p>
    <w:p w14:paraId="7D38D290" w14:textId="3F89DBB3" w:rsidR="00DC7D6E" w:rsidRDefault="00DC7D6E" w:rsidP="008F2032">
      <w:pPr>
        <w:pStyle w:val="Default"/>
        <w:rPr>
          <w:rFonts w:ascii="Century Schoolbook" w:hAnsi="Century Schoolbook"/>
          <w:sz w:val="22"/>
          <w:szCs w:val="22"/>
          <w:lang w:val="en-CA"/>
        </w:rPr>
      </w:pPr>
      <w:r>
        <w:rPr>
          <w:rFonts w:ascii="Century Schoolbook" w:hAnsi="Century Schoolbook"/>
          <w:sz w:val="22"/>
          <w:szCs w:val="22"/>
          <w:lang w:val="en-CA"/>
        </w:rPr>
        <w:t>Organizers should submit a</w:t>
      </w:r>
      <w:r w:rsidR="003A6139" w:rsidRPr="009E05B1">
        <w:rPr>
          <w:rFonts w:ascii="Century Schoolbook" w:hAnsi="Century Schoolbook"/>
          <w:sz w:val="22"/>
          <w:szCs w:val="22"/>
          <w:lang w:val="en-CA"/>
        </w:rPr>
        <w:t xml:space="preserve"> budget </w:t>
      </w:r>
      <w:r>
        <w:rPr>
          <w:rFonts w:ascii="Century Schoolbook" w:hAnsi="Century Schoolbook"/>
          <w:sz w:val="22"/>
          <w:szCs w:val="22"/>
          <w:lang w:val="en-CA"/>
        </w:rPr>
        <w:t>to the CWFHC</w:t>
      </w:r>
      <w:r w:rsidR="003A6139" w:rsidRPr="009E05B1">
        <w:rPr>
          <w:rFonts w:ascii="Century Schoolbook" w:hAnsi="Century Schoolbook"/>
          <w:sz w:val="22"/>
          <w:szCs w:val="22"/>
          <w:lang w:val="en-CA"/>
        </w:rPr>
        <w:t xml:space="preserve"> 3 months before the competition. </w:t>
      </w:r>
      <w:r>
        <w:rPr>
          <w:rFonts w:ascii="Century Schoolbook" w:hAnsi="Century Schoolbook"/>
          <w:sz w:val="22"/>
          <w:szCs w:val="22"/>
          <w:lang w:val="en-CA"/>
        </w:rPr>
        <w:t>Following changes to the Championships hosting policy adopted by the CWFHC in 2015, the CWFHC</w:t>
      </w:r>
      <w:r w:rsidR="003A6139" w:rsidRPr="009E05B1">
        <w:rPr>
          <w:rFonts w:ascii="Century Schoolbook" w:hAnsi="Century Schoolbook"/>
          <w:sz w:val="22"/>
          <w:szCs w:val="22"/>
          <w:lang w:val="en-CA"/>
        </w:rPr>
        <w:t xml:space="preserve"> expect</w:t>
      </w:r>
      <w:r>
        <w:rPr>
          <w:rFonts w:ascii="Century Schoolbook" w:hAnsi="Century Schoolbook"/>
          <w:sz w:val="22"/>
          <w:szCs w:val="22"/>
          <w:lang w:val="en-CA"/>
        </w:rPr>
        <w:t>s</w:t>
      </w:r>
      <w:r w:rsidR="003A6139" w:rsidRPr="009E05B1">
        <w:rPr>
          <w:rFonts w:ascii="Century Schoolbook" w:hAnsi="Century Schoolbook"/>
          <w:sz w:val="22"/>
          <w:szCs w:val="22"/>
          <w:lang w:val="en-CA"/>
        </w:rPr>
        <w:t xml:space="preserve"> that the organisation of the competition will generate </w:t>
      </w:r>
      <w:r w:rsidR="00DD4C68">
        <w:rPr>
          <w:rFonts w:ascii="Century Schoolbook" w:hAnsi="Century Schoolbook"/>
          <w:sz w:val="22"/>
          <w:szCs w:val="22"/>
          <w:lang w:val="en-CA"/>
        </w:rPr>
        <w:t xml:space="preserve">a profit </w:t>
      </w:r>
      <w:r w:rsidR="003A6139" w:rsidRPr="009E05B1">
        <w:rPr>
          <w:rFonts w:ascii="Century Schoolbook" w:hAnsi="Century Schoolbook"/>
          <w:sz w:val="22"/>
          <w:szCs w:val="22"/>
          <w:lang w:val="en-CA"/>
        </w:rPr>
        <w:t xml:space="preserve">and </w:t>
      </w:r>
      <w:r>
        <w:rPr>
          <w:rFonts w:ascii="Century Schoolbook" w:hAnsi="Century Schoolbook"/>
          <w:sz w:val="22"/>
          <w:szCs w:val="22"/>
          <w:lang w:val="en-CA"/>
        </w:rPr>
        <w:t>create</w:t>
      </w:r>
      <w:r w:rsidR="003A6139" w:rsidRPr="009E05B1">
        <w:rPr>
          <w:rFonts w:ascii="Century Schoolbook" w:hAnsi="Century Schoolbook"/>
          <w:sz w:val="22"/>
          <w:szCs w:val="22"/>
          <w:lang w:val="en-CA"/>
        </w:rPr>
        <w:t xml:space="preserve"> a legacy </w:t>
      </w:r>
      <w:r>
        <w:rPr>
          <w:rFonts w:ascii="Century Schoolbook" w:hAnsi="Century Schoolbook"/>
          <w:sz w:val="22"/>
          <w:szCs w:val="22"/>
          <w:lang w:val="en-CA"/>
        </w:rPr>
        <w:t xml:space="preserve">for </w:t>
      </w:r>
      <w:r w:rsidR="003A6139" w:rsidRPr="009E05B1">
        <w:rPr>
          <w:rFonts w:ascii="Century Schoolbook" w:hAnsi="Century Schoolbook"/>
          <w:sz w:val="22"/>
          <w:szCs w:val="22"/>
          <w:lang w:val="en-CA"/>
        </w:rPr>
        <w:t xml:space="preserve">the </w:t>
      </w:r>
      <w:r>
        <w:rPr>
          <w:rFonts w:ascii="Century Schoolbook" w:hAnsi="Century Schoolbook"/>
          <w:sz w:val="22"/>
          <w:szCs w:val="22"/>
          <w:lang w:val="en-CA"/>
        </w:rPr>
        <w:t xml:space="preserve">Organizers, whether a PSO, club, or both. </w:t>
      </w:r>
    </w:p>
    <w:p w14:paraId="0C719291" w14:textId="77777777" w:rsidR="00DC7D6E" w:rsidRDefault="00DC7D6E" w:rsidP="008F2032">
      <w:pPr>
        <w:pStyle w:val="Default"/>
        <w:rPr>
          <w:rFonts w:ascii="Century Schoolbook" w:hAnsi="Century Schoolbook"/>
          <w:sz w:val="22"/>
          <w:szCs w:val="22"/>
          <w:lang w:val="en-CA"/>
        </w:rPr>
      </w:pPr>
    </w:p>
    <w:p w14:paraId="71A1D288" w14:textId="77777777" w:rsidR="00DC7D6E" w:rsidRPr="00565AD5" w:rsidRDefault="00DC7D6E" w:rsidP="008F2032">
      <w:pPr>
        <w:pStyle w:val="Default"/>
        <w:rPr>
          <w:rFonts w:ascii="Century Schoolbook" w:hAnsi="Century Schoolbook"/>
          <w:b/>
          <w:sz w:val="22"/>
          <w:szCs w:val="22"/>
          <w:lang w:val="en-CA"/>
        </w:rPr>
      </w:pPr>
      <w:r w:rsidRPr="00565AD5">
        <w:rPr>
          <w:rFonts w:ascii="Century Schoolbook" w:hAnsi="Century Schoolbook"/>
          <w:b/>
          <w:sz w:val="22"/>
          <w:szCs w:val="22"/>
          <w:lang w:val="en-CA"/>
        </w:rPr>
        <w:t>7.4  Sponsorship Revenues</w:t>
      </w:r>
      <w:r w:rsidR="00AD4CA7" w:rsidRPr="00565AD5">
        <w:rPr>
          <w:rFonts w:ascii="Century Schoolbook" w:hAnsi="Century Schoolbook"/>
          <w:b/>
          <w:sz w:val="22"/>
          <w:szCs w:val="22"/>
          <w:lang w:val="en-CA"/>
        </w:rPr>
        <w:t xml:space="preserve"> </w:t>
      </w:r>
    </w:p>
    <w:p w14:paraId="38056A17" w14:textId="353AF120" w:rsidR="00AD4CA7" w:rsidRPr="009E05B1" w:rsidRDefault="006F431C" w:rsidP="008F2032">
      <w:pPr>
        <w:pStyle w:val="Default"/>
        <w:rPr>
          <w:rFonts w:ascii="Century Schoolbook" w:hAnsi="Century Schoolbook"/>
          <w:sz w:val="22"/>
          <w:szCs w:val="22"/>
          <w:lang w:val="en-CA"/>
        </w:rPr>
      </w:pPr>
      <w:r>
        <w:rPr>
          <w:rFonts w:ascii="Century Schoolbook" w:hAnsi="Century Schoolbook"/>
          <w:sz w:val="22"/>
          <w:szCs w:val="22"/>
          <w:lang w:val="en-CA"/>
        </w:rPr>
        <w:t xml:space="preserve">Sponsorship revenues for </w:t>
      </w:r>
      <w:r w:rsidR="00AD4CA7" w:rsidRPr="009E05B1">
        <w:rPr>
          <w:rFonts w:ascii="Century Schoolbook" w:hAnsi="Century Schoolbook"/>
          <w:sz w:val="22"/>
          <w:szCs w:val="22"/>
          <w:lang w:val="en-CA"/>
        </w:rPr>
        <w:t>sponsorship</w:t>
      </w:r>
      <w:r w:rsidR="00DC7D6E">
        <w:rPr>
          <w:rFonts w:ascii="Century Schoolbook" w:hAnsi="Century Schoolbook"/>
          <w:sz w:val="22"/>
          <w:szCs w:val="22"/>
          <w:lang w:val="en-CA"/>
        </w:rPr>
        <w:t>s</w:t>
      </w:r>
      <w:r w:rsidR="00AD4CA7" w:rsidRPr="009E05B1">
        <w:rPr>
          <w:rFonts w:ascii="Century Schoolbook" w:hAnsi="Century Schoolbook"/>
          <w:sz w:val="22"/>
          <w:szCs w:val="22"/>
          <w:lang w:val="en-CA"/>
        </w:rPr>
        <w:t xml:space="preserve"> </w:t>
      </w:r>
      <w:r w:rsidR="00DC7D6E">
        <w:rPr>
          <w:rFonts w:ascii="Century Schoolbook" w:hAnsi="Century Schoolbook"/>
          <w:sz w:val="22"/>
          <w:szCs w:val="22"/>
          <w:lang w:val="en-CA"/>
        </w:rPr>
        <w:t xml:space="preserve">secured </w:t>
      </w:r>
      <w:r w:rsidR="00AD4CA7" w:rsidRPr="009E05B1">
        <w:rPr>
          <w:rFonts w:ascii="Century Schoolbook" w:hAnsi="Century Schoolbook"/>
          <w:sz w:val="22"/>
          <w:szCs w:val="22"/>
          <w:lang w:val="en-CA"/>
        </w:rPr>
        <w:t xml:space="preserve">by </w:t>
      </w:r>
      <w:r w:rsidR="00FB790B">
        <w:rPr>
          <w:rFonts w:ascii="Century Schoolbook" w:hAnsi="Century Schoolbook"/>
          <w:sz w:val="22"/>
          <w:szCs w:val="22"/>
          <w:lang w:val="en-CA"/>
        </w:rPr>
        <w:t>CWFHC</w:t>
      </w:r>
      <w:r w:rsidR="00AD4CA7" w:rsidRPr="009E05B1">
        <w:rPr>
          <w:rFonts w:ascii="Century Schoolbook" w:hAnsi="Century Schoolbook"/>
          <w:sz w:val="22"/>
          <w:szCs w:val="22"/>
          <w:lang w:val="en-CA"/>
        </w:rPr>
        <w:t xml:space="preserve"> for the event</w:t>
      </w:r>
      <w:r>
        <w:rPr>
          <w:rFonts w:ascii="Century Schoolbook" w:hAnsi="Century Schoolbook"/>
          <w:sz w:val="22"/>
          <w:szCs w:val="22"/>
          <w:lang w:val="en-CA"/>
        </w:rPr>
        <w:t xml:space="preserve"> shall stay with the CWFHC. Sponsorship revenues secured mutually between the CWFHC and the host Organization shall be shared between the CWFHC and the Organization as mutually determined by the two parties. Sponsorship revenues </w:t>
      </w:r>
      <w:r w:rsidRPr="009E05B1">
        <w:rPr>
          <w:rFonts w:ascii="Century Schoolbook" w:hAnsi="Century Schoolbook"/>
          <w:sz w:val="22"/>
          <w:szCs w:val="22"/>
          <w:lang w:val="en-CA"/>
        </w:rPr>
        <w:t>generate</w:t>
      </w:r>
      <w:r>
        <w:rPr>
          <w:rFonts w:ascii="Century Schoolbook" w:hAnsi="Century Schoolbook"/>
          <w:sz w:val="22"/>
          <w:szCs w:val="22"/>
          <w:lang w:val="en-CA"/>
        </w:rPr>
        <w:t>d</w:t>
      </w:r>
      <w:r w:rsidRPr="009E05B1">
        <w:rPr>
          <w:rFonts w:ascii="Century Schoolbook" w:hAnsi="Century Schoolbook"/>
          <w:sz w:val="22"/>
          <w:szCs w:val="22"/>
          <w:lang w:val="en-CA"/>
        </w:rPr>
        <w:t xml:space="preserve"> </w:t>
      </w:r>
      <w:r>
        <w:rPr>
          <w:rFonts w:ascii="Century Schoolbook" w:hAnsi="Century Schoolbook"/>
          <w:sz w:val="22"/>
          <w:szCs w:val="22"/>
          <w:lang w:val="en-CA"/>
        </w:rPr>
        <w:t>s</w:t>
      </w:r>
      <w:r w:rsidRPr="009E05B1">
        <w:rPr>
          <w:rFonts w:ascii="Century Schoolbook" w:hAnsi="Century Schoolbook"/>
          <w:sz w:val="22"/>
          <w:szCs w:val="22"/>
          <w:lang w:val="en-CA"/>
        </w:rPr>
        <w:t xml:space="preserve">ponsors </w:t>
      </w:r>
      <w:r>
        <w:rPr>
          <w:rFonts w:ascii="Century Schoolbook" w:hAnsi="Century Schoolbook"/>
          <w:sz w:val="22"/>
          <w:szCs w:val="22"/>
          <w:lang w:val="en-CA"/>
        </w:rPr>
        <w:t xml:space="preserve">secured solely by the Organizers and </w:t>
      </w:r>
      <w:r w:rsidRPr="009E05B1">
        <w:rPr>
          <w:rFonts w:ascii="Century Schoolbook" w:hAnsi="Century Schoolbook"/>
          <w:sz w:val="22"/>
          <w:szCs w:val="22"/>
          <w:lang w:val="en-CA"/>
        </w:rPr>
        <w:t>authori</w:t>
      </w:r>
      <w:r>
        <w:rPr>
          <w:rFonts w:ascii="Century Schoolbook" w:hAnsi="Century Schoolbook"/>
          <w:sz w:val="22"/>
          <w:szCs w:val="22"/>
          <w:lang w:val="en-CA"/>
        </w:rPr>
        <w:t>z</w:t>
      </w:r>
      <w:r w:rsidRPr="009E05B1">
        <w:rPr>
          <w:rFonts w:ascii="Century Schoolbook" w:hAnsi="Century Schoolbook"/>
          <w:sz w:val="22"/>
          <w:szCs w:val="22"/>
          <w:lang w:val="en-CA"/>
        </w:rPr>
        <w:t xml:space="preserve">ed by CWFHC </w:t>
      </w:r>
      <w:r>
        <w:rPr>
          <w:rFonts w:ascii="Century Schoolbook" w:hAnsi="Century Schoolbook"/>
          <w:sz w:val="22"/>
          <w:szCs w:val="22"/>
          <w:lang w:val="en-CA"/>
        </w:rPr>
        <w:t xml:space="preserve">shall </w:t>
      </w:r>
      <w:r w:rsidRPr="009E05B1">
        <w:rPr>
          <w:rFonts w:ascii="Century Schoolbook" w:hAnsi="Century Schoolbook"/>
          <w:sz w:val="22"/>
          <w:szCs w:val="22"/>
          <w:lang w:val="en-CA"/>
        </w:rPr>
        <w:t xml:space="preserve">stay </w:t>
      </w:r>
      <w:r>
        <w:rPr>
          <w:rFonts w:ascii="Century Schoolbook" w:hAnsi="Century Schoolbook"/>
          <w:sz w:val="22"/>
          <w:szCs w:val="22"/>
          <w:lang w:val="en-CA"/>
        </w:rPr>
        <w:t xml:space="preserve">with the Organizers. Multi-year </w:t>
      </w:r>
      <w:r>
        <w:rPr>
          <w:rFonts w:ascii="Century Schoolbook" w:hAnsi="Century Schoolbook"/>
          <w:sz w:val="22"/>
          <w:szCs w:val="22"/>
          <w:lang w:val="en-CA"/>
        </w:rPr>
        <w:lastRenderedPageBreak/>
        <w:t>sponsorships for the event may only be negotiated through the CWFHC Executive Committee.</w:t>
      </w:r>
    </w:p>
    <w:p w14:paraId="42C3CEA5" w14:textId="77777777" w:rsidR="009152B2" w:rsidRPr="009E05B1" w:rsidRDefault="009152B2" w:rsidP="008F2032">
      <w:pPr>
        <w:pStyle w:val="Default"/>
        <w:rPr>
          <w:rFonts w:ascii="Century Schoolbook" w:hAnsi="Century Schoolbook"/>
          <w:sz w:val="22"/>
          <w:szCs w:val="22"/>
          <w:lang w:val="en-CA"/>
        </w:rPr>
      </w:pPr>
    </w:p>
    <w:p w14:paraId="63DF7481" w14:textId="05E9211C" w:rsidR="00DC7D6E" w:rsidRPr="00565AD5" w:rsidRDefault="00DC7D6E" w:rsidP="008F2032">
      <w:pPr>
        <w:pStyle w:val="Default"/>
        <w:rPr>
          <w:rFonts w:ascii="Century Schoolbook" w:hAnsi="Century Schoolbook"/>
          <w:b/>
          <w:sz w:val="22"/>
          <w:szCs w:val="22"/>
          <w:lang w:val="en-CA"/>
        </w:rPr>
      </w:pPr>
      <w:proofErr w:type="gramStart"/>
      <w:r w:rsidRPr="00565AD5">
        <w:rPr>
          <w:rFonts w:ascii="Century Schoolbook" w:hAnsi="Century Schoolbook"/>
          <w:b/>
          <w:sz w:val="22"/>
          <w:szCs w:val="22"/>
          <w:lang w:val="en-CA"/>
        </w:rPr>
        <w:t>7.5  Admission</w:t>
      </w:r>
      <w:proofErr w:type="gramEnd"/>
      <w:r w:rsidRPr="00565AD5">
        <w:rPr>
          <w:rFonts w:ascii="Century Schoolbook" w:hAnsi="Century Schoolbook"/>
          <w:b/>
          <w:sz w:val="22"/>
          <w:szCs w:val="22"/>
          <w:lang w:val="en-CA"/>
        </w:rPr>
        <w:t xml:space="preserve"> Fees</w:t>
      </w:r>
    </w:p>
    <w:p w14:paraId="6CDB650F" w14:textId="5D1AFB2D" w:rsidR="009152B2" w:rsidRPr="009E05B1" w:rsidRDefault="009152B2" w:rsidP="008F2032">
      <w:pPr>
        <w:pStyle w:val="Default"/>
        <w:rPr>
          <w:rFonts w:ascii="Century Schoolbook" w:hAnsi="Century Schoolbook"/>
          <w:sz w:val="22"/>
          <w:szCs w:val="22"/>
          <w:lang w:val="en-CA"/>
        </w:rPr>
      </w:pPr>
      <w:r w:rsidRPr="009E05B1">
        <w:rPr>
          <w:rFonts w:ascii="Century Schoolbook" w:hAnsi="Century Schoolbook"/>
          <w:sz w:val="22"/>
          <w:szCs w:val="22"/>
          <w:lang w:val="en-CA"/>
        </w:rPr>
        <w:t>Admission fee</w:t>
      </w:r>
      <w:r w:rsidR="00DC7D6E">
        <w:rPr>
          <w:rFonts w:ascii="Century Schoolbook" w:hAnsi="Century Schoolbook"/>
          <w:sz w:val="22"/>
          <w:szCs w:val="22"/>
          <w:lang w:val="en-CA"/>
        </w:rPr>
        <w:t>s are</w:t>
      </w:r>
      <w:r w:rsidRPr="009E05B1">
        <w:rPr>
          <w:rFonts w:ascii="Century Schoolbook" w:hAnsi="Century Schoolbook"/>
          <w:sz w:val="22"/>
          <w:szCs w:val="22"/>
          <w:lang w:val="en-CA"/>
        </w:rPr>
        <w:t xml:space="preserve"> subject to approval </w:t>
      </w:r>
      <w:r w:rsidR="00DC7D6E">
        <w:rPr>
          <w:rFonts w:ascii="Century Schoolbook" w:hAnsi="Century Schoolbook"/>
          <w:sz w:val="22"/>
          <w:szCs w:val="22"/>
          <w:lang w:val="en-CA"/>
        </w:rPr>
        <w:t>of the</w:t>
      </w:r>
      <w:r w:rsidRPr="009E05B1">
        <w:rPr>
          <w:rFonts w:ascii="Century Schoolbook" w:hAnsi="Century Schoolbook"/>
          <w:sz w:val="22"/>
          <w:szCs w:val="22"/>
          <w:lang w:val="en-CA"/>
        </w:rPr>
        <w:t xml:space="preserve"> CWFHC. </w:t>
      </w:r>
      <w:r w:rsidR="00DC7D6E">
        <w:rPr>
          <w:rFonts w:ascii="Century Schoolbook" w:hAnsi="Century Schoolbook"/>
          <w:sz w:val="22"/>
          <w:szCs w:val="22"/>
          <w:lang w:val="en-CA"/>
        </w:rPr>
        <w:t xml:space="preserve"> </w:t>
      </w:r>
      <w:r w:rsidRPr="009E05B1">
        <w:rPr>
          <w:rFonts w:ascii="Century Schoolbook" w:hAnsi="Century Schoolbook"/>
          <w:sz w:val="22"/>
          <w:szCs w:val="22"/>
          <w:lang w:val="en-CA"/>
        </w:rPr>
        <w:t>If approve</w:t>
      </w:r>
      <w:r w:rsidR="00DC7D6E">
        <w:rPr>
          <w:rFonts w:ascii="Century Schoolbook" w:hAnsi="Century Schoolbook"/>
          <w:sz w:val="22"/>
          <w:szCs w:val="22"/>
          <w:lang w:val="en-CA"/>
        </w:rPr>
        <w:t>d</w:t>
      </w:r>
      <w:r w:rsidRPr="009E05B1">
        <w:rPr>
          <w:rFonts w:ascii="Century Schoolbook" w:hAnsi="Century Schoolbook"/>
          <w:sz w:val="22"/>
          <w:szCs w:val="22"/>
          <w:lang w:val="en-CA"/>
        </w:rPr>
        <w:t xml:space="preserve">, </w:t>
      </w:r>
      <w:r w:rsidR="00DC7D6E">
        <w:rPr>
          <w:rFonts w:ascii="Century Schoolbook" w:hAnsi="Century Schoolbook"/>
          <w:sz w:val="22"/>
          <w:szCs w:val="22"/>
          <w:lang w:val="en-CA"/>
        </w:rPr>
        <w:t xml:space="preserve">the admission fees </w:t>
      </w:r>
      <w:r w:rsidRPr="009E05B1">
        <w:rPr>
          <w:rFonts w:ascii="Century Schoolbook" w:hAnsi="Century Schoolbook"/>
          <w:sz w:val="22"/>
          <w:szCs w:val="22"/>
          <w:lang w:val="en-CA"/>
        </w:rPr>
        <w:t>shall be publish</w:t>
      </w:r>
      <w:r w:rsidR="00DC7D6E">
        <w:rPr>
          <w:rFonts w:ascii="Century Schoolbook" w:hAnsi="Century Schoolbook"/>
          <w:sz w:val="22"/>
          <w:szCs w:val="22"/>
          <w:lang w:val="en-CA"/>
        </w:rPr>
        <w:t>ed</w:t>
      </w:r>
      <w:r w:rsidRPr="009E05B1">
        <w:rPr>
          <w:rFonts w:ascii="Century Schoolbook" w:hAnsi="Century Schoolbook"/>
          <w:sz w:val="22"/>
          <w:szCs w:val="22"/>
          <w:lang w:val="en-CA"/>
        </w:rPr>
        <w:t xml:space="preserve"> in the </w:t>
      </w:r>
      <w:r w:rsidR="00DC7D6E">
        <w:rPr>
          <w:rFonts w:ascii="Century Schoolbook" w:hAnsi="Century Schoolbook"/>
          <w:sz w:val="22"/>
          <w:szCs w:val="22"/>
          <w:lang w:val="en-CA"/>
        </w:rPr>
        <w:t>Competition Regulation</w:t>
      </w:r>
      <w:r w:rsidRPr="009E05B1">
        <w:rPr>
          <w:rFonts w:ascii="Century Schoolbook" w:hAnsi="Century Schoolbook"/>
          <w:sz w:val="22"/>
          <w:szCs w:val="22"/>
          <w:lang w:val="en-CA"/>
        </w:rPr>
        <w:t>.</w:t>
      </w:r>
    </w:p>
    <w:p w14:paraId="37C0D77A" w14:textId="77777777" w:rsidR="003A6139" w:rsidRPr="009E05B1" w:rsidRDefault="003A6139" w:rsidP="008F2032">
      <w:pPr>
        <w:pStyle w:val="Default"/>
        <w:rPr>
          <w:rFonts w:ascii="Century Schoolbook" w:hAnsi="Century Schoolbook"/>
          <w:sz w:val="22"/>
          <w:szCs w:val="22"/>
          <w:lang w:val="en-CA"/>
        </w:rPr>
      </w:pPr>
    </w:p>
    <w:p w14:paraId="7C1733DD" w14:textId="7EDD8D36" w:rsidR="00AD4CA7" w:rsidRPr="00565AD5" w:rsidRDefault="008F2032" w:rsidP="008F2032">
      <w:pPr>
        <w:pStyle w:val="Default"/>
        <w:rPr>
          <w:rFonts w:ascii="Century Schoolbook" w:hAnsi="Century Schoolbook"/>
          <w:b/>
          <w:sz w:val="22"/>
          <w:szCs w:val="22"/>
          <w:lang w:val="en-CA"/>
        </w:rPr>
      </w:pPr>
      <w:r w:rsidRPr="00565AD5">
        <w:rPr>
          <w:rFonts w:ascii="Century Schoolbook" w:hAnsi="Century Schoolbook"/>
          <w:b/>
          <w:sz w:val="22"/>
          <w:szCs w:val="22"/>
          <w:lang w:val="en-CA"/>
        </w:rPr>
        <w:t>7.</w:t>
      </w:r>
      <w:r w:rsidR="00DC7D6E" w:rsidRPr="00565AD5">
        <w:rPr>
          <w:rFonts w:ascii="Century Schoolbook" w:hAnsi="Century Schoolbook"/>
          <w:b/>
          <w:sz w:val="22"/>
          <w:szCs w:val="22"/>
          <w:lang w:val="en-CA"/>
        </w:rPr>
        <w:t>6</w:t>
      </w:r>
      <w:r w:rsidRPr="00565AD5">
        <w:rPr>
          <w:rFonts w:ascii="Century Schoolbook" w:hAnsi="Century Schoolbook"/>
          <w:b/>
          <w:sz w:val="22"/>
          <w:szCs w:val="22"/>
          <w:lang w:val="en-CA"/>
        </w:rPr>
        <w:t>.</w:t>
      </w:r>
      <w:r w:rsidR="00DC7D6E" w:rsidRPr="00565AD5">
        <w:rPr>
          <w:rFonts w:ascii="Century Schoolbook" w:hAnsi="Century Schoolbook"/>
          <w:b/>
          <w:sz w:val="22"/>
          <w:szCs w:val="22"/>
          <w:lang w:val="en-CA"/>
        </w:rPr>
        <w:t xml:space="preserve"> Reporting Event Finances</w:t>
      </w:r>
    </w:p>
    <w:p w14:paraId="212DAF9B" w14:textId="6ECC34E1" w:rsidR="00AD4CA7" w:rsidRPr="009E05B1" w:rsidRDefault="00AD4CA7" w:rsidP="008F2032">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The </w:t>
      </w:r>
      <w:r w:rsidR="00DC7D6E">
        <w:rPr>
          <w:rFonts w:ascii="Century Schoolbook" w:hAnsi="Century Schoolbook"/>
          <w:sz w:val="22"/>
          <w:szCs w:val="22"/>
          <w:lang w:val="en-CA"/>
        </w:rPr>
        <w:t>O</w:t>
      </w:r>
      <w:r w:rsidRPr="009E05B1">
        <w:rPr>
          <w:rFonts w:ascii="Century Schoolbook" w:hAnsi="Century Schoolbook"/>
          <w:sz w:val="22"/>
          <w:szCs w:val="22"/>
          <w:lang w:val="en-CA"/>
        </w:rPr>
        <w:t xml:space="preserve">rganizer must </w:t>
      </w:r>
      <w:r w:rsidR="00DC7D6E">
        <w:rPr>
          <w:rFonts w:ascii="Century Schoolbook" w:hAnsi="Century Schoolbook"/>
          <w:sz w:val="22"/>
          <w:szCs w:val="22"/>
          <w:lang w:val="en-CA"/>
        </w:rPr>
        <w:t xml:space="preserve">provide a </w:t>
      </w:r>
      <w:r w:rsidRPr="009E05B1">
        <w:rPr>
          <w:rFonts w:ascii="Century Schoolbook" w:hAnsi="Century Schoolbook"/>
          <w:sz w:val="22"/>
          <w:szCs w:val="22"/>
          <w:lang w:val="en-CA"/>
        </w:rPr>
        <w:t xml:space="preserve">report </w:t>
      </w:r>
      <w:r w:rsidR="00DC7D6E">
        <w:rPr>
          <w:rFonts w:ascii="Century Schoolbook" w:hAnsi="Century Schoolbook"/>
          <w:sz w:val="22"/>
          <w:szCs w:val="22"/>
          <w:lang w:val="en-CA"/>
        </w:rPr>
        <w:t xml:space="preserve">on the </w:t>
      </w:r>
      <w:r w:rsidRPr="009E05B1">
        <w:rPr>
          <w:rFonts w:ascii="Century Schoolbook" w:hAnsi="Century Schoolbook"/>
          <w:sz w:val="22"/>
          <w:szCs w:val="22"/>
          <w:lang w:val="en-CA"/>
        </w:rPr>
        <w:t xml:space="preserve">cost </w:t>
      </w:r>
      <w:r w:rsidR="00DC7D6E">
        <w:rPr>
          <w:rFonts w:ascii="Century Schoolbook" w:hAnsi="Century Schoolbook"/>
          <w:sz w:val="22"/>
          <w:szCs w:val="22"/>
          <w:lang w:val="en-CA"/>
        </w:rPr>
        <w:t xml:space="preserve">and revenues generated by the Championships, including sponsorship revenues, </w:t>
      </w:r>
      <w:r w:rsidRPr="009E05B1">
        <w:rPr>
          <w:rFonts w:ascii="Century Schoolbook" w:hAnsi="Century Schoolbook"/>
          <w:sz w:val="22"/>
          <w:szCs w:val="22"/>
          <w:lang w:val="en-CA"/>
        </w:rPr>
        <w:t xml:space="preserve">to </w:t>
      </w:r>
      <w:r w:rsidR="00DC7D6E">
        <w:rPr>
          <w:rFonts w:ascii="Century Schoolbook" w:hAnsi="Century Schoolbook"/>
          <w:sz w:val="22"/>
          <w:szCs w:val="22"/>
          <w:lang w:val="en-CA"/>
        </w:rPr>
        <w:t xml:space="preserve">the </w:t>
      </w:r>
      <w:r w:rsidR="00FB790B">
        <w:rPr>
          <w:rFonts w:ascii="Century Schoolbook" w:hAnsi="Century Schoolbook"/>
          <w:sz w:val="22"/>
          <w:szCs w:val="22"/>
          <w:lang w:val="en-CA"/>
        </w:rPr>
        <w:t>CWFHC</w:t>
      </w:r>
      <w:r w:rsidRPr="009E05B1">
        <w:rPr>
          <w:rFonts w:ascii="Century Schoolbook" w:hAnsi="Century Schoolbook"/>
          <w:sz w:val="22"/>
          <w:szCs w:val="22"/>
          <w:lang w:val="en-CA"/>
        </w:rPr>
        <w:t xml:space="preserve"> in writing. The financial performance of the event is subject to audit by </w:t>
      </w:r>
      <w:r w:rsidR="00FB790B">
        <w:rPr>
          <w:rFonts w:ascii="Century Schoolbook" w:hAnsi="Century Schoolbook"/>
          <w:sz w:val="22"/>
          <w:szCs w:val="22"/>
          <w:lang w:val="en-CA"/>
        </w:rPr>
        <w:t>CWFHC</w:t>
      </w:r>
      <w:r w:rsidRPr="009E05B1">
        <w:rPr>
          <w:rFonts w:ascii="Century Schoolbook" w:hAnsi="Century Schoolbook"/>
          <w:sz w:val="22"/>
          <w:szCs w:val="22"/>
          <w:lang w:val="en-CA"/>
        </w:rPr>
        <w:t>.</w:t>
      </w:r>
      <w:r w:rsidR="00DC7D6E">
        <w:rPr>
          <w:rFonts w:ascii="Century Schoolbook" w:hAnsi="Century Schoolbook"/>
          <w:sz w:val="22"/>
          <w:szCs w:val="22"/>
          <w:lang w:val="en-CA"/>
        </w:rPr>
        <w:t xml:space="preserve">  This will help the CWFHC better determine the roles, responsibilities and fees associated with hosting the Championships in the future.</w:t>
      </w:r>
    </w:p>
    <w:p w14:paraId="70B68CC5" w14:textId="77777777" w:rsidR="008F2032" w:rsidRPr="009E05B1" w:rsidRDefault="008F2032" w:rsidP="008F2032">
      <w:pPr>
        <w:pStyle w:val="Default"/>
        <w:rPr>
          <w:rFonts w:ascii="Century Schoolbook" w:hAnsi="Century Schoolbook"/>
          <w:sz w:val="22"/>
          <w:szCs w:val="22"/>
          <w:lang w:val="en-CA"/>
        </w:rPr>
      </w:pPr>
      <w:r w:rsidRPr="009E05B1">
        <w:rPr>
          <w:rFonts w:ascii="Century Schoolbook" w:hAnsi="Century Schoolbook"/>
          <w:sz w:val="22"/>
          <w:szCs w:val="22"/>
          <w:lang w:val="en-CA"/>
        </w:rPr>
        <w:t xml:space="preserve"> </w:t>
      </w:r>
    </w:p>
    <w:p w14:paraId="14E268D3" w14:textId="1E13C9B1" w:rsidR="00565AD5" w:rsidRPr="0066365A" w:rsidRDefault="008F2032" w:rsidP="0066365A">
      <w:pPr>
        <w:pStyle w:val="Default"/>
        <w:rPr>
          <w:rFonts w:ascii="Century Schoolbook" w:hAnsi="Century Schoolbook"/>
          <w:b/>
          <w:sz w:val="22"/>
          <w:szCs w:val="22"/>
          <w:lang w:val="en-CA"/>
        </w:rPr>
      </w:pPr>
      <w:r w:rsidRPr="00565AD5">
        <w:rPr>
          <w:rFonts w:ascii="Century Schoolbook" w:hAnsi="Century Schoolbook"/>
          <w:b/>
          <w:sz w:val="22"/>
          <w:szCs w:val="22"/>
          <w:lang w:val="en-CA"/>
        </w:rPr>
        <w:t>7.</w:t>
      </w:r>
      <w:r w:rsidR="00DC7D6E" w:rsidRPr="00565AD5">
        <w:rPr>
          <w:rFonts w:ascii="Century Schoolbook" w:hAnsi="Century Schoolbook"/>
          <w:b/>
          <w:sz w:val="22"/>
          <w:szCs w:val="22"/>
          <w:lang w:val="en-CA"/>
        </w:rPr>
        <w:t>7</w:t>
      </w:r>
      <w:r w:rsidRPr="00565AD5">
        <w:rPr>
          <w:rFonts w:ascii="Century Schoolbook" w:hAnsi="Century Schoolbook"/>
          <w:b/>
          <w:sz w:val="22"/>
          <w:szCs w:val="22"/>
          <w:lang w:val="en-CA"/>
        </w:rPr>
        <w:t>. P</w:t>
      </w:r>
      <w:r w:rsidR="00DC7D6E" w:rsidRPr="00565AD5">
        <w:rPr>
          <w:rFonts w:ascii="Century Schoolbook" w:hAnsi="Century Schoolbook"/>
          <w:b/>
          <w:sz w:val="22"/>
          <w:szCs w:val="22"/>
          <w:lang w:val="en-CA"/>
        </w:rPr>
        <w:t>ublicity and Media</w:t>
      </w:r>
      <w:r w:rsidR="0066365A">
        <w:rPr>
          <w:rFonts w:ascii="Century Schoolbook" w:hAnsi="Century Schoolbook"/>
          <w:b/>
          <w:sz w:val="22"/>
          <w:szCs w:val="22"/>
          <w:lang w:val="en-CA"/>
        </w:rPr>
        <w:t xml:space="preserve"> Relations</w:t>
      </w:r>
    </w:p>
    <w:p w14:paraId="012D3E5A" w14:textId="3137F301" w:rsidR="00AD4CA7" w:rsidRPr="002E0A14" w:rsidRDefault="00DC7D6E" w:rsidP="00AD4CA7">
      <w:pPr>
        <w:autoSpaceDE w:val="0"/>
        <w:autoSpaceDN w:val="0"/>
        <w:adjustRightInd w:val="0"/>
        <w:rPr>
          <w:rFonts w:cs="Arial"/>
          <w:color w:val="000000"/>
          <w:sz w:val="22"/>
          <w:lang w:val="en-CA"/>
        </w:rPr>
      </w:pPr>
      <w:r>
        <w:rPr>
          <w:rFonts w:cs="Arial"/>
          <w:color w:val="000000"/>
          <w:sz w:val="22"/>
          <w:lang w:val="en-CA"/>
        </w:rPr>
        <w:t xml:space="preserve">7.7.1. </w:t>
      </w:r>
      <w:r w:rsidR="00AD4CA7" w:rsidRPr="002E0A14">
        <w:rPr>
          <w:rFonts w:cs="Arial"/>
          <w:color w:val="000000"/>
          <w:sz w:val="22"/>
          <w:lang w:val="en-CA"/>
        </w:rPr>
        <w:t xml:space="preserve">Media Liaison. </w:t>
      </w:r>
    </w:p>
    <w:p w14:paraId="3FBDA7B6" w14:textId="438D4B13" w:rsidR="008F2032" w:rsidRPr="009E05B1" w:rsidRDefault="00AD4CA7" w:rsidP="00AD4CA7">
      <w:pPr>
        <w:autoSpaceDE w:val="0"/>
        <w:autoSpaceDN w:val="0"/>
        <w:adjustRightInd w:val="0"/>
        <w:rPr>
          <w:rFonts w:cs="Arial"/>
          <w:color w:val="000000"/>
          <w:sz w:val="22"/>
          <w:lang w:val="en-CA"/>
        </w:rPr>
      </w:pPr>
      <w:r w:rsidRPr="009E05B1">
        <w:rPr>
          <w:rFonts w:cs="Arial"/>
          <w:color w:val="000000"/>
          <w:sz w:val="22"/>
          <w:lang w:val="en-CA"/>
        </w:rPr>
        <w:t xml:space="preserve">The Organizer must designate a </w:t>
      </w:r>
      <w:r w:rsidR="00DC7D6E">
        <w:rPr>
          <w:rFonts w:cs="Arial"/>
          <w:color w:val="000000"/>
          <w:sz w:val="22"/>
          <w:lang w:val="en-CA"/>
        </w:rPr>
        <w:t>dedicated</w:t>
      </w:r>
      <w:r w:rsidRPr="009E05B1">
        <w:rPr>
          <w:rFonts w:cs="Arial"/>
          <w:color w:val="000000"/>
          <w:sz w:val="22"/>
          <w:lang w:val="en-CA"/>
        </w:rPr>
        <w:t xml:space="preserve"> media liaison </w:t>
      </w:r>
      <w:r w:rsidR="00DC7D6E">
        <w:rPr>
          <w:rFonts w:cs="Arial"/>
          <w:color w:val="000000"/>
          <w:sz w:val="22"/>
          <w:lang w:val="en-CA"/>
        </w:rPr>
        <w:t>for the duration of</w:t>
      </w:r>
      <w:r w:rsidRPr="009E05B1">
        <w:rPr>
          <w:rFonts w:cs="Arial"/>
          <w:color w:val="000000"/>
          <w:sz w:val="22"/>
          <w:lang w:val="en-CA"/>
        </w:rPr>
        <w:t xml:space="preserve"> the event. The responsibilities assigned to that person must include </w:t>
      </w:r>
      <w:r w:rsidR="00DC7D6E">
        <w:rPr>
          <w:rFonts w:cs="Arial"/>
          <w:color w:val="000000"/>
          <w:sz w:val="22"/>
          <w:lang w:val="en-CA"/>
        </w:rPr>
        <w:t xml:space="preserve">the distribution of </w:t>
      </w:r>
      <w:r w:rsidRPr="009E05B1">
        <w:rPr>
          <w:rFonts w:cs="Arial"/>
          <w:color w:val="000000"/>
          <w:sz w:val="22"/>
          <w:lang w:val="en-CA"/>
        </w:rPr>
        <w:t xml:space="preserve">all </w:t>
      </w:r>
      <w:r w:rsidR="00DC7D6E">
        <w:rPr>
          <w:rFonts w:cs="Arial"/>
          <w:color w:val="000000"/>
          <w:sz w:val="22"/>
          <w:lang w:val="en-CA"/>
        </w:rPr>
        <w:t>r</w:t>
      </w:r>
      <w:r w:rsidRPr="009E05B1">
        <w:rPr>
          <w:rFonts w:cs="Arial"/>
          <w:color w:val="000000"/>
          <w:sz w:val="22"/>
          <w:lang w:val="en-CA"/>
        </w:rPr>
        <w:t>esults to the media, including the press wire services.</w:t>
      </w:r>
      <w:r w:rsidR="00CA36E6" w:rsidRPr="009E05B1">
        <w:rPr>
          <w:rFonts w:cs="Arial"/>
          <w:color w:val="000000"/>
          <w:sz w:val="22"/>
          <w:lang w:val="en-CA"/>
        </w:rPr>
        <w:t xml:space="preserve"> </w:t>
      </w:r>
      <w:r w:rsidR="00DC7D6E">
        <w:rPr>
          <w:rFonts w:cs="Arial"/>
          <w:color w:val="000000"/>
          <w:sz w:val="22"/>
          <w:lang w:val="en-CA"/>
        </w:rPr>
        <w:t xml:space="preserve">Organizers should also appoint one person to </w:t>
      </w:r>
      <w:r w:rsidR="00565AD5">
        <w:rPr>
          <w:rFonts w:cs="Arial"/>
          <w:color w:val="000000"/>
          <w:sz w:val="22"/>
          <w:lang w:val="en-CA"/>
        </w:rPr>
        <w:t xml:space="preserve">handle any television, radio or internet interviews prior to and during the Championships.  </w:t>
      </w:r>
    </w:p>
    <w:p w14:paraId="69D7C09D" w14:textId="77777777" w:rsidR="00276D53" w:rsidRPr="009E05B1" w:rsidRDefault="00276D53" w:rsidP="00844230">
      <w:pPr>
        <w:autoSpaceDE w:val="0"/>
        <w:autoSpaceDN w:val="0"/>
        <w:adjustRightInd w:val="0"/>
        <w:rPr>
          <w:sz w:val="22"/>
          <w:lang w:val="en-CA"/>
        </w:rPr>
      </w:pPr>
    </w:p>
    <w:p w14:paraId="150547FD" w14:textId="7C50454B" w:rsidR="00CA36E6" w:rsidRPr="009E05B1" w:rsidRDefault="00565AD5" w:rsidP="00844230">
      <w:pPr>
        <w:autoSpaceDE w:val="0"/>
        <w:autoSpaceDN w:val="0"/>
        <w:adjustRightInd w:val="0"/>
        <w:rPr>
          <w:sz w:val="22"/>
          <w:lang w:val="en-CA"/>
        </w:rPr>
      </w:pPr>
      <w:r>
        <w:rPr>
          <w:sz w:val="22"/>
          <w:lang w:val="en-CA"/>
        </w:rPr>
        <w:t xml:space="preserve">7.7.2. </w:t>
      </w:r>
      <w:r w:rsidR="00CA36E6" w:rsidRPr="009E05B1">
        <w:rPr>
          <w:sz w:val="22"/>
          <w:lang w:val="en-CA"/>
        </w:rPr>
        <w:t>Any press release</w:t>
      </w:r>
      <w:r>
        <w:rPr>
          <w:sz w:val="22"/>
          <w:lang w:val="en-CA"/>
        </w:rPr>
        <w:t xml:space="preserve"> prepared by the Organizers must be</w:t>
      </w:r>
      <w:r w:rsidR="00CA36E6" w:rsidRPr="009E05B1">
        <w:rPr>
          <w:sz w:val="22"/>
          <w:lang w:val="en-CA"/>
        </w:rPr>
        <w:t xml:space="preserve"> submitted 7 days before </w:t>
      </w:r>
      <w:r>
        <w:rPr>
          <w:sz w:val="22"/>
          <w:lang w:val="en-CA"/>
        </w:rPr>
        <w:t>its publication by CWFHC.  Press releases prepared during the week before the Championships must be provided to the CWFHC as soon as possible.</w:t>
      </w:r>
    </w:p>
    <w:p w14:paraId="06A77F8B" w14:textId="77777777" w:rsidR="00CA36E6" w:rsidRPr="009E05B1" w:rsidRDefault="00CA36E6" w:rsidP="00844230">
      <w:pPr>
        <w:autoSpaceDE w:val="0"/>
        <w:autoSpaceDN w:val="0"/>
        <w:adjustRightInd w:val="0"/>
        <w:rPr>
          <w:sz w:val="22"/>
          <w:lang w:val="en-CA"/>
        </w:rPr>
      </w:pPr>
    </w:p>
    <w:p w14:paraId="2E7F5472" w14:textId="56585096" w:rsidR="00565AD5" w:rsidRDefault="00565AD5" w:rsidP="00844230">
      <w:pPr>
        <w:autoSpaceDE w:val="0"/>
        <w:autoSpaceDN w:val="0"/>
        <w:adjustRightInd w:val="0"/>
        <w:rPr>
          <w:sz w:val="22"/>
          <w:lang w:val="en-CA"/>
        </w:rPr>
      </w:pPr>
      <w:r>
        <w:rPr>
          <w:sz w:val="22"/>
          <w:lang w:val="en-CA"/>
        </w:rPr>
        <w:t xml:space="preserve">7.7.3.  </w:t>
      </w:r>
      <w:r w:rsidRPr="006F431C">
        <w:rPr>
          <w:b/>
          <w:bCs/>
          <w:sz w:val="22"/>
          <w:lang w:val="en-CA"/>
        </w:rPr>
        <w:t>Event Photography and Videography</w:t>
      </w:r>
    </w:p>
    <w:p w14:paraId="133169D3" w14:textId="6C3B4027" w:rsidR="009152B2" w:rsidRPr="009E05B1" w:rsidRDefault="009152B2" w:rsidP="00844230">
      <w:pPr>
        <w:autoSpaceDE w:val="0"/>
        <w:autoSpaceDN w:val="0"/>
        <w:adjustRightInd w:val="0"/>
        <w:rPr>
          <w:sz w:val="22"/>
          <w:lang w:val="en-CA"/>
        </w:rPr>
      </w:pPr>
      <w:r w:rsidRPr="009E05B1">
        <w:rPr>
          <w:sz w:val="22"/>
          <w:lang w:val="en-CA"/>
        </w:rPr>
        <w:t xml:space="preserve">On the floor plan, the </w:t>
      </w:r>
      <w:r w:rsidR="00565AD5">
        <w:rPr>
          <w:sz w:val="22"/>
          <w:lang w:val="en-CA"/>
        </w:rPr>
        <w:t>Organizers should</w:t>
      </w:r>
      <w:r w:rsidRPr="009E05B1">
        <w:rPr>
          <w:sz w:val="22"/>
          <w:lang w:val="en-CA"/>
        </w:rPr>
        <w:t xml:space="preserve"> dedicate </w:t>
      </w:r>
      <w:r w:rsidR="00565AD5">
        <w:rPr>
          <w:sz w:val="22"/>
          <w:lang w:val="en-CA"/>
        </w:rPr>
        <w:t xml:space="preserve">a specific area </w:t>
      </w:r>
      <w:r w:rsidRPr="009E05B1">
        <w:rPr>
          <w:sz w:val="22"/>
          <w:lang w:val="en-CA"/>
        </w:rPr>
        <w:t>for photograph</w:t>
      </w:r>
      <w:r w:rsidR="00565AD5">
        <w:rPr>
          <w:sz w:val="22"/>
          <w:lang w:val="en-CA"/>
        </w:rPr>
        <w:t>ers that will not impede coaches, technical officials, or spectators</w:t>
      </w:r>
      <w:r w:rsidRPr="009E05B1">
        <w:rPr>
          <w:sz w:val="22"/>
          <w:lang w:val="en-CA"/>
        </w:rPr>
        <w:t>.</w:t>
      </w:r>
      <w:r w:rsidR="00565AD5">
        <w:rPr>
          <w:sz w:val="22"/>
          <w:lang w:val="en-CA"/>
        </w:rPr>
        <w:t xml:space="preserve">  Any a</w:t>
      </w:r>
      <w:r w:rsidRPr="009E05B1">
        <w:rPr>
          <w:sz w:val="22"/>
          <w:lang w:val="en-CA"/>
        </w:rPr>
        <w:t xml:space="preserve">greement for </w:t>
      </w:r>
      <w:r w:rsidR="00565AD5">
        <w:rPr>
          <w:sz w:val="22"/>
          <w:lang w:val="en-CA"/>
        </w:rPr>
        <w:t>official Championship</w:t>
      </w:r>
      <w:r w:rsidRPr="009E05B1">
        <w:rPr>
          <w:sz w:val="22"/>
          <w:lang w:val="en-CA"/>
        </w:rPr>
        <w:t xml:space="preserve"> photographers </w:t>
      </w:r>
      <w:r w:rsidR="00565AD5">
        <w:rPr>
          <w:sz w:val="22"/>
          <w:lang w:val="en-CA"/>
        </w:rPr>
        <w:t>or videographers is</w:t>
      </w:r>
      <w:r w:rsidRPr="009E05B1">
        <w:rPr>
          <w:sz w:val="22"/>
          <w:lang w:val="en-CA"/>
        </w:rPr>
        <w:t xml:space="preserve"> subject to approval of</w:t>
      </w:r>
      <w:r w:rsidR="00565AD5">
        <w:rPr>
          <w:sz w:val="22"/>
          <w:lang w:val="en-CA"/>
        </w:rPr>
        <w:t xml:space="preserve"> the</w:t>
      </w:r>
      <w:r w:rsidRPr="009E05B1">
        <w:rPr>
          <w:sz w:val="22"/>
          <w:lang w:val="en-CA"/>
        </w:rPr>
        <w:t xml:space="preserve"> CWFHC.</w:t>
      </w:r>
    </w:p>
    <w:p w14:paraId="70B90EBF" w14:textId="73C30505" w:rsidR="009152B2" w:rsidRDefault="009152B2" w:rsidP="00844230">
      <w:pPr>
        <w:autoSpaceDE w:val="0"/>
        <w:autoSpaceDN w:val="0"/>
        <w:adjustRightInd w:val="0"/>
        <w:rPr>
          <w:sz w:val="22"/>
          <w:lang w:val="en-CA"/>
        </w:rPr>
      </w:pPr>
      <w:r w:rsidRPr="009E05B1">
        <w:rPr>
          <w:sz w:val="22"/>
          <w:lang w:val="en-CA"/>
        </w:rPr>
        <w:t xml:space="preserve">No </w:t>
      </w:r>
      <w:r w:rsidR="00405C0A" w:rsidRPr="009E05B1">
        <w:rPr>
          <w:sz w:val="22"/>
          <w:lang w:val="en-CA"/>
        </w:rPr>
        <w:t>photographer is</w:t>
      </w:r>
      <w:r w:rsidRPr="009E05B1">
        <w:rPr>
          <w:sz w:val="22"/>
          <w:lang w:val="en-CA"/>
        </w:rPr>
        <w:t xml:space="preserve"> allowed to operate in the field of play</w:t>
      </w:r>
      <w:r w:rsidR="00565AD5">
        <w:rPr>
          <w:sz w:val="22"/>
          <w:lang w:val="en-CA"/>
        </w:rPr>
        <w:t>, including the w</w:t>
      </w:r>
      <w:r w:rsidRPr="009E05B1">
        <w:rPr>
          <w:sz w:val="22"/>
          <w:lang w:val="en-CA"/>
        </w:rPr>
        <w:t>arm-up</w:t>
      </w:r>
      <w:r w:rsidR="00565AD5">
        <w:rPr>
          <w:sz w:val="22"/>
          <w:lang w:val="en-CA"/>
        </w:rPr>
        <w:t xml:space="preserve"> area and the waiting area</w:t>
      </w:r>
      <w:r w:rsidR="006F431C">
        <w:rPr>
          <w:sz w:val="22"/>
          <w:lang w:val="en-CA"/>
        </w:rPr>
        <w:t xml:space="preserve"> unless specifically authorized by the CWFHC Executive Committee</w:t>
      </w:r>
      <w:r w:rsidR="00565AD5">
        <w:rPr>
          <w:sz w:val="22"/>
          <w:lang w:val="en-CA"/>
        </w:rPr>
        <w:t>.</w:t>
      </w:r>
    </w:p>
    <w:p w14:paraId="3CD2C9B7" w14:textId="77777777" w:rsidR="00565AD5" w:rsidRPr="009E05B1" w:rsidRDefault="00565AD5" w:rsidP="00844230">
      <w:pPr>
        <w:autoSpaceDE w:val="0"/>
        <w:autoSpaceDN w:val="0"/>
        <w:adjustRightInd w:val="0"/>
        <w:rPr>
          <w:sz w:val="22"/>
          <w:lang w:val="en-CA"/>
        </w:rPr>
      </w:pPr>
    </w:p>
    <w:p w14:paraId="4669732C" w14:textId="77777777" w:rsidR="00565AD5" w:rsidRDefault="00565AD5" w:rsidP="00844230">
      <w:pPr>
        <w:autoSpaceDE w:val="0"/>
        <w:autoSpaceDN w:val="0"/>
        <w:adjustRightInd w:val="0"/>
        <w:rPr>
          <w:sz w:val="22"/>
          <w:lang w:val="en-CA"/>
        </w:rPr>
      </w:pPr>
      <w:r>
        <w:rPr>
          <w:sz w:val="22"/>
          <w:lang w:val="en-CA"/>
        </w:rPr>
        <w:t xml:space="preserve">7.7.4 </w:t>
      </w:r>
      <w:r w:rsidRPr="006F431C">
        <w:rPr>
          <w:b/>
          <w:bCs/>
          <w:sz w:val="22"/>
          <w:lang w:val="en-CA"/>
        </w:rPr>
        <w:t>Live-Streaming</w:t>
      </w:r>
      <w:r w:rsidR="009152B2" w:rsidRPr="006F431C">
        <w:rPr>
          <w:b/>
          <w:bCs/>
          <w:sz w:val="22"/>
          <w:lang w:val="en-CA"/>
        </w:rPr>
        <w:t xml:space="preserve"> </w:t>
      </w:r>
    </w:p>
    <w:p w14:paraId="5F389E02" w14:textId="01C30584" w:rsidR="009152B2" w:rsidRDefault="00565AD5" w:rsidP="00565AD5">
      <w:pPr>
        <w:autoSpaceDE w:val="0"/>
        <w:autoSpaceDN w:val="0"/>
        <w:adjustRightInd w:val="0"/>
        <w:rPr>
          <w:sz w:val="22"/>
          <w:lang w:val="en-CA"/>
        </w:rPr>
      </w:pPr>
      <w:r>
        <w:rPr>
          <w:sz w:val="22"/>
          <w:lang w:val="en-CA"/>
        </w:rPr>
        <w:t xml:space="preserve">If Organizers plan to live-stream the Championships, they must so indicate in the Competition Regulation so as to inform athletes, coaches and technical officials that their images will be broadcast. </w:t>
      </w:r>
      <w:r w:rsidR="00980AA3">
        <w:rPr>
          <w:sz w:val="22"/>
          <w:lang w:val="en-CA"/>
        </w:rPr>
        <w:t>All live-streaming costs shall be borne by the Organizers.  Any live-streaming agreement entered into by the Organizers is subject to approval by the CWFHC.</w:t>
      </w:r>
    </w:p>
    <w:p w14:paraId="77C08610" w14:textId="77777777" w:rsidR="00565AD5" w:rsidRPr="009E05B1" w:rsidRDefault="00565AD5" w:rsidP="00565AD5">
      <w:pPr>
        <w:autoSpaceDE w:val="0"/>
        <w:autoSpaceDN w:val="0"/>
        <w:adjustRightInd w:val="0"/>
        <w:rPr>
          <w:sz w:val="22"/>
          <w:lang w:val="en-CA"/>
        </w:rPr>
      </w:pPr>
    </w:p>
    <w:p w14:paraId="1A12AAFD" w14:textId="782D47B1" w:rsidR="009152B2" w:rsidRPr="009E05B1" w:rsidRDefault="0066365A" w:rsidP="00844230">
      <w:pPr>
        <w:autoSpaceDE w:val="0"/>
        <w:autoSpaceDN w:val="0"/>
        <w:adjustRightInd w:val="0"/>
        <w:rPr>
          <w:sz w:val="22"/>
          <w:lang w:val="en-CA"/>
        </w:rPr>
      </w:pPr>
      <w:r>
        <w:rPr>
          <w:sz w:val="22"/>
          <w:lang w:val="en-CA"/>
        </w:rPr>
        <w:t>*</w:t>
      </w:r>
      <w:r w:rsidR="00565AD5">
        <w:rPr>
          <w:sz w:val="22"/>
          <w:lang w:val="en-CA"/>
        </w:rPr>
        <w:t>In all cases, organizers must ensure that the live-stream will present the image of the athlete well.  Organizers must also ensure that the live-stream microphones are positioned such that they do not capture the conversations and commentary of spectators.</w:t>
      </w:r>
    </w:p>
    <w:p w14:paraId="593673D7" w14:textId="77777777" w:rsidR="00C02E26" w:rsidRDefault="00C02E26" w:rsidP="00844230">
      <w:pPr>
        <w:autoSpaceDE w:val="0"/>
        <w:autoSpaceDN w:val="0"/>
        <w:adjustRightInd w:val="0"/>
        <w:rPr>
          <w:sz w:val="22"/>
          <w:lang w:val="en-CA"/>
        </w:rPr>
      </w:pPr>
    </w:p>
    <w:p w14:paraId="0D2739DA" w14:textId="05A78879" w:rsidR="001914F1" w:rsidRDefault="001914F1" w:rsidP="00844230">
      <w:pPr>
        <w:autoSpaceDE w:val="0"/>
        <w:autoSpaceDN w:val="0"/>
        <w:adjustRightInd w:val="0"/>
        <w:rPr>
          <w:b/>
          <w:sz w:val="22"/>
          <w:lang w:val="en-CA"/>
        </w:rPr>
      </w:pPr>
      <w:r w:rsidRPr="001914F1">
        <w:rPr>
          <w:b/>
          <w:sz w:val="22"/>
          <w:lang w:val="en-CA"/>
        </w:rPr>
        <w:t>8.  TECHNICAL OFFICIALS</w:t>
      </w:r>
    </w:p>
    <w:p w14:paraId="77B7F1C1" w14:textId="77777777" w:rsidR="00E4517B" w:rsidRPr="001914F1" w:rsidRDefault="00E4517B" w:rsidP="00844230">
      <w:pPr>
        <w:autoSpaceDE w:val="0"/>
        <w:autoSpaceDN w:val="0"/>
        <w:adjustRightInd w:val="0"/>
        <w:rPr>
          <w:b/>
          <w:sz w:val="22"/>
          <w:lang w:val="en-CA"/>
        </w:rPr>
      </w:pPr>
    </w:p>
    <w:p w14:paraId="67F5E175" w14:textId="30F359B7" w:rsidR="0007275E" w:rsidRDefault="0007275E" w:rsidP="008A5489">
      <w:pPr>
        <w:autoSpaceDE w:val="0"/>
        <w:autoSpaceDN w:val="0"/>
        <w:adjustRightInd w:val="0"/>
        <w:rPr>
          <w:rFonts w:cs="Arial"/>
          <w:bCs/>
          <w:color w:val="000000"/>
          <w:sz w:val="22"/>
          <w:lang w:val="en-CA"/>
        </w:rPr>
      </w:pPr>
      <w:r>
        <w:rPr>
          <w:rFonts w:cs="Arial"/>
          <w:bCs/>
          <w:color w:val="000000"/>
          <w:sz w:val="22"/>
          <w:lang w:val="en-CA"/>
        </w:rPr>
        <w:t xml:space="preserve">To ensure not only a smooth competition, but also the validity of any records set and evaluations of technical officials at the Championships, it is imperative that technical officials appointed to serve at the Championships be fully qualified in accordance with the </w:t>
      </w:r>
      <w:r w:rsidR="006F431C">
        <w:rPr>
          <w:rFonts w:cs="Arial"/>
          <w:bCs/>
          <w:color w:val="000000"/>
          <w:sz w:val="22"/>
          <w:lang w:val="en-CA"/>
        </w:rPr>
        <w:t>TCRR</w:t>
      </w:r>
      <w:r>
        <w:rPr>
          <w:rFonts w:cs="Arial"/>
          <w:bCs/>
          <w:color w:val="000000"/>
          <w:sz w:val="22"/>
          <w:lang w:val="en-CA"/>
        </w:rPr>
        <w:t>.</w:t>
      </w:r>
      <w:r w:rsidR="00B66836">
        <w:rPr>
          <w:rFonts w:cs="Arial"/>
          <w:bCs/>
          <w:color w:val="000000"/>
          <w:sz w:val="22"/>
          <w:lang w:val="en-CA"/>
        </w:rPr>
        <w:t xml:space="preserve">  </w:t>
      </w:r>
    </w:p>
    <w:p w14:paraId="211B319C" w14:textId="77777777" w:rsidR="0007275E" w:rsidRPr="0007275E" w:rsidRDefault="0007275E" w:rsidP="008A5489">
      <w:pPr>
        <w:autoSpaceDE w:val="0"/>
        <w:autoSpaceDN w:val="0"/>
        <w:adjustRightInd w:val="0"/>
        <w:rPr>
          <w:rFonts w:cs="Arial"/>
          <w:bCs/>
          <w:color w:val="000000"/>
          <w:sz w:val="22"/>
          <w:lang w:val="en-CA"/>
        </w:rPr>
      </w:pPr>
    </w:p>
    <w:p w14:paraId="1906E755" w14:textId="1F486F5D" w:rsidR="008A5489" w:rsidRPr="001914F1" w:rsidRDefault="008A5489" w:rsidP="008A5489">
      <w:pPr>
        <w:autoSpaceDE w:val="0"/>
        <w:autoSpaceDN w:val="0"/>
        <w:adjustRightInd w:val="0"/>
        <w:rPr>
          <w:rFonts w:cs="Arial"/>
          <w:b/>
          <w:color w:val="000000"/>
          <w:sz w:val="22"/>
          <w:lang w:val="en-CA"/>
        </w:rPr>
      </w:pPr>
      <w:r w:rsidRPr="001914F1">
        <w:rPr>
          <w:rFonts w:cs="Arial"/>
          <w:b/>
          <w:bCs/>
          <w:color w:val="000000"/>
          <w:sz w:val="22"/>
          <w:lang w:val="en-CA"/>
        </w:rPr>
        <w:t xml:space="preserve">8.1. </w:t>
      </w:r>
      <w:r w:rsidR="001914F1" w:rsidRPr="001914F1">
        <w:rPr>
          <w:rFonts w:cs="Arial"/>
          <w:b/>
          <w:bCs/>
          <w:color w:val="000000"/>
          <w:sz w:val="22"/>
          <w:lang w:val="en-CA"/>
        </w:rPr>
        <w:t>Competition Jury</w:t>
      </w:r>
      <w:r w:rsidRPr="001914F1">
        <w:rPr>
          <w:rFonts w:cs="Arial"/>
          <w:b/>
          <w:bCs/>
          <w:color w:val="000000"/>
          <w:sz w:val="22"/>
          <w:lang w:val="en-CA"/>
        </w:rPr>
        <w:t xml:space="preserve"> </w:t>
      </w:r>
    </w:p>
    <w:p w14:paraId="38E574C2" w14:textId="0C068EFD" w:rsidR="008A5489" w:rsidRPr="008A5489" w:rsidRDefault="008A5489" w:rsidP="008A5489">
      <w:pPr>
        <w:autoSpaceDE w:val="0"/>
        <w:autoSpaceDN w:val="0"/>
        <w:adjustRightInd w:val="0"/>
        <w:rPr>
          <w:rFonts w:cs="Arial"/>
          <w:color w:val="000000"/>
          <w:sz w:val="22"/>
          <w:lang w:val="en-CA"/>
        </w:rPr>
      </w:pPr>
      <w:r w:rsidRPr="008A5489">
        <w:rPr>
          <w:rFonts w:cs="Arial"/>
          <w:color w:val="000000"/>
          <w:sz w:val="22"/>
          <w:lang w:val="en-CA"/>
        </w:rPr>
        <w:t xml:space="preserve">Jury selection and duties shall be in accordance with </w:t>
      </w:r>
      <w:r w:rsidR="006F431C">
        <w:rPr>
          <w:rFonts w:cs="Arial"/>
          <w:color w:val="000000"/>
          <w:sz w:val="22"/>
          <w:lang w:val="en-CA"/>
        </w:rPr>
        <w:t>TCRR</w:t>
      </w:r>
      <w:r w:rsidRPr="008A5489">
        <w:rPr>
          <w:rFonts w:cs="Arial"/>
          <w:color w:val="000000"/>
          <w:sz w:val="22"/>
          <w:lang w:val="en-CA"/>
        </w:rPr>
        <w:t xml:space="preserve">, as applicable and appropriate in Canada. </w:t>
      </w:r>
      <w:r w:rsidR="00B66836">
        <w:rPr>
          <w:rFonts w:cs="Arial"/>
          <w:color w:val="000000"/>
          <w:sz w:val="22"/>
          <w:lang w:val="en-CA"/>
        </w:rPr>
        <w:t xml:space="preserve"> Jurors must be certified as Level 1 IWF Technical Officials.</w:t>
      </w:r>
    </w:p>
    <w:p w14:paraId="442CA9FA" w14:textId="77777777" w:rsidR="001914F1" w:rsidRPr="006F431C" w:rsidRDefault="001914F1" w:rsidP="008A5489">
      <w:pPr>
        <w:autoSpaceDE w:val="0"/>
        <w:autoSpaceDN w:val="0"/>
        <w:adjustRightInd w:val="0"/>
        <w:rPr>
          <w:rFonts w:cs="Arial"/>
          <w:color w:val="000000"/>
          <w:sz w:val="22"/>
          <w:lang w:val="en-CA"/>
        </w:rPr>
      </w:pPr>
    </w:p>
    <w:p w14:paraId="0081A8ED" w14:textId="3C99731A" w:rsidR="001914F1" w:rsidRPr="006F431C" w:rsidRDefault="0007275E" w:rsidP="008A5489">
      <w:pPr>
        <w:autoSpaceDE w:val="0"/>
        <w:autoSpaceDN w:val="0"/>
        <w:adjustRightInd w:val="0"/>
        <w:rPr>
          <w:rFonts w:cs="Arial"/>
          <w:b/>
          <w:color w:val="000000"/>
          <w:sz w:val="22"/>
          <w:lang w:val="en-CA"/>
        </w:rPr>
      </w:pPr>
      <w:r w:rsidRPr="006F431C">
        <w:rPr>
          <w:rFonts w:cs="Arial"/>
          <w:b/>
          <w:color w:val="000000"/>
          <w:sz w:val="22"/>
          <w:lang w:val="en-CA"/>
        </w:rPr>
        <w:t>8.2.  Referees, Timekeepers and Marshals</w:t>
      </w:r>
    </w:p>
    <w:p w14:paraId="33B4C57A" w14:textId="75CEA090" w:rsidR="0007275E" w:rsidRDefault="00980AA3" w:rsidP="0007275E">
      <w:pPr>
        <w:pStyle w:val="Default"/>
        <w:rPr>
          <w:rFonts w:ascii="Century Schoolbook" w:hAnsi="Century Schoolbook" w:cs="Arial"/>
          <w:sz w:val="22"/>
          <w:szCs w:val="22"/>
          <w:lang w:val="en-CA"/>
        </w:rPr>
      </w:pPr>
      <w:r>
        <w:rPr>
          <w:rFonts w:ascii="Century Schoolbook" w:hAnsi="Century Schoolbook" w:cs="Arial"/>
          <w:sz w:val="22"/>
          <w:szCs w:val="22"/>
          <w:lang w:val="en-CA"/>
        </w:rPr>
        <w:t>Referees, t</w:t>
      </w:r>
      <w:r w:rsidR="0007275E">
        <w:rPr>
          <w:rFonts w:ascii="Century Schoolbook" w:hAnsi="Century Schoolbook" w:cs="Arial"/>
          <w:sz w:val="22"/>
          <w:szCs w:val="22"/>
          <w:lang w:val="en-CA"/>
        </w:rPr>
        <w:t xml:space="preserve">imekeepers and marshals </w:t>
      </w:r>
      <w:r>
        <w:rPr>
          <w:rFonts w:ascii="Century Schoolbook" w:hAnsi="Century Schoolbook" w:cs="Arial"/>
          <w:sz w:val="22"/>
          <w:szCs w:val="22"/>
          <w:lang w:val="en-CA"/>
        </w:rPr>
        <w:t xml:space="preserve">may be </w:t>
      </w:r>
      <w:r w:rsidR="00731A6A">
        <w:rPr>
          <w:rFonts w:ascii="Century Schoolbook" w:hAnsi="Century Schoolbook" w:cs="Arial"/>
          <w:sz w:val="22"/>
          <w:szCs w:val="22"/>
          <w:lang w:val="en-CA"/>
        </w:rPr>
        <w:t xml:space="preserve">national </w:t>
      </w:r>
      <w:r>
        <w:rPr>
          <w:rFonts w:ascii="Century Schoolbook" w:hAnsi="Century Schoolbook" w:cs="Arial"/>
          <w:sz w:val="22"/>
          <w:szCs w:val="22"/>
          <w:lang w:val="en-CA"/>
        </w:rPr>
        <w:t xml:space="preserve">Level 3 </w:t>
      </w:r>
      <w:r w:rsidR="00731A6A">
        <w:rPr>
          <w:rFonts w:ascii="Century Schoolbook" w:hAnsi="Century Schoolbook" w:cs="Arial"/>
          <w:sz w:val="22"/>
          <w:szCs w:val="22"/>
          <w:lang w:val="en-CA"/>
        </w:rPr>
        <w:t>Technical O</w:t>
      </w:r>
      <w:r>
        <w:rPr>
          <w:rFonts w:ascii="Century Schoolbook" w:hAnsi="Century Schoolbook" w:cs="Arial"/>
          <w:sz w:val="22"/>
          <w:szCs w:val="22"/>
          <w:lang w:val="en-CA"/>
        </w:rPr>
        <w:t xml:space="preserve">fficials, though preference will be given for </w:t>
      </w:r>
      <w:r w:rsidR="00731A6A">
        <w:rPr>
          <w:rFonts w:ascii="Century Schoolbook" w:hAnsi="Century Schoolbook" w:cs="Arial"/>
          <w:sz w:val="22"/>
          <w:szCs w:val="22"/>
          <w:lang w:val="en-CA"/>
        </w:rPr>
        <w:t xml:space="preserve">IWF </w:t>
      </w:r>
      <w:r>
        <w:rPr>
          <w:rFonts w:ascii="Century Schoolbook" w:hAnsi="Century Schoolbook" w:cs="Arial"/>
          <w:sz w:val="22"/>
          <w:szCs w:val="22"/>
          <w:lang w:val="en-CA"/>
        </w:rPr>
        <w:t xml:space="preserve">Level 1 and 2 Technical Officials.  </w:t>
      </w:r>
      <w:r w:rsidR="00731A6A">
        <w:rPr>
          <w:rFonts w:ascii="Century Schoolbook" w:hAnsi="Century Schoolbook" w:cs="Arial"/>
          <w:sz w:val="22"/>
          <w:szCs w:val="22"/>
          <w:lang w:val="en-CA"/>
        </w:rPr>
        <w:t xml:space="preserve">Referees </w:t>
      </w:r>
      <w:r w:rsidR="0007275E">
        <w:rPr>
          <w:rFonts w:ascii="Century Schoolbook" w:hAnsi="Century Schoolbook" w:cs="Arial"/>
          <w:sz w:val="22"/>
          <w:szCs w:val="22"/>
          <w:lang w:val="en-CA"/>
        </w:rPr>
        <w:t xml:space="preserve">must be </w:t>
      </w:r>
      <w:r w:rsidR="00731A6A">
        <w:rPr>
          <w:rFonts w:ascii="Century Schoolbook" w:hAnsi="Century Schoolbook" w:cs="Arial"/>
          <w:sz w:val="22"/>
          <w:szCs w:val="22"/>
          <w:lang w:val="en-CA"/>
        </w:rPr>
        <w:t xml:space="preserve">IWF </w:t>
      </w:r>
      <w:r w:rsidR="0007275E">
        <w:rPr>
          <w:rFonts w:ascii="Century Schoolbook" w:hAnsi="Century Schoolbook" w:cs="Arial"/>
          <w:sz w:val="22"/>
          <w:szCs w:val="22"/>
          <w:lang w:val="en-CA"/>
        </w:rPr>
        <w:t xml:space="preserve">Level 2 Technical Officials or higher, unless </w:t>
      </w:r>
      <w:r w:rsidR="00731A6A">
        <w:rPr>
          <w:rFonts w:ascii="Century Schoolbook" w:hAnsi="Century Schoolbook" w:cs="Arial"/>
          <w:sz w:val="22"/>
          <w:szCs w:val="22"/>
          <w:lang w:val="en-CA"/>
        </w:rPr>
        <w:t>the referee is chosen to sit</w:t>
      </w:r>
      <w:r w:rsidR="0007275E">
        <w:rPr>
          <w:rFonts w:ascii="Century Schoolbook" w:hAnsi="Century Schoolbook" w:cs="Arial"/>
          <w:sz w:val="22"/>
          <w:szCs w:val="22"/>
          <w:lang w:val="en-CA"/>
        </w:rPr>
        <w:t xml:space="preserve"> for evaluation </w:t>
      </w:r>
      <w:r w:rsidR="00731A6A">
        <w:rPr>
          <w:rFonts w:ascii="Century Schoolbook" w:hAnsi="Century Schoolbook" w:cs="Arial"/>
          <w:sz w:val="22"/>
          <w:szCs w:val="22"/>
          <w:lang w:val="en-CA"/>
        </w:rPr>
        <w:t>at the Championships</w:t>
      </w:r>
      <w:r w:rsidR="0007275E">
        <w:rPr>
          <w:rFonts w:ascii="Century Schoolbook" w:hAnsi="Century Schoolbook" w:cs="Arial"/>
          <w:sz w:val="22"/>
          <w:szCs w:val="22"/>
          <w:lang w:val="en-CA"/>
        </w:rPr>
        <w:t xml:space="preserve">.  </w:t>
      </w:r>
    </w:p>
    <w:p w14:paraId="1AE57F10" w14:textId="77777777" w:rsidR="0007275E" w:rsidRDefault="0007275E" w:rsidP="0007275E">
      <w:pPr>
        <w:pStyle w:val="Default"/>
        <w:rPr>
          <w:rFonts w:ascii="Century Schoolbook" w:hAnsi="Century Schoolbook" w:cs="Arial"/>
          <w:sz w:val="22"/>
          <w:szCs w:val="22"/>
          <w:lang w:val="en-CA"/>
        </w:rPr>
      </w:pPr>
    </w:p>
    <w:p w14:paraId="7FE69EE1" w14:textId="77777777" w:rsidR="0007275E" w:rsidRPr="0007275E" w:rsidRDefault="0007275E" w:rsidP="0007275E">
      <w:pPr>
        <w:pStyle w:val="Default"/>
        <w:rPr>
          <w:rFonts w:ascii="Century Schoolbook" w:hAnsi="Century Schoolbook" w:cs="Arial"/>
          <w:b/>
          <w:sz w:val="22"/>
          <w:szCs w:val="22"/>
          <w:lang w:val="en-CA"/>
        </w:rPr>
      </w:pPr>
      <w:r w:rsidRPr="0007275E">
        <w:rPr>
          <w:rFonts w:ascii="Century Schoolbook" w:hAnsi="Century Schoolbook" w:cs="Arial"/>
          <w:b/>
          <w:sz w:val="22"/>
          <w:szCs w:val="22"/>
          <w:lang w:val="en-CA"/>
        </w:rPr>
        <w:t>8.3  Speakers</w:t>
      </w:r>
    </w:p>
    <w:p w14:paraId="7D671D23" w14:textId="5D274DC7" w:rsidR="0007275E" w:rsidRDefault="0007275E" w:rsidP="0007275E">
      <w:pPr>
        <w:pStyle w:val="Default"/>
        <w:rPr>
          <w:rFonts w:ascii="Century Schoolbook" w:hAnsi="Century Schoolbook" w:cs="Arial"/>
          <w:sz w:val="22"/>
          <w:szCs w:val="22"/>
          <w:lang w:val="en-CA"/>
        </w:rPr>
      </w:pPr>
      <w:r>
        <w:rPr>
          <w:rFonts w:ascii="Century Schoolbook" w:hAnsi="Century Schoolbook" w:cs="Arial"/>
          <w:sz w:val="22"/>
          <w:szCs w:val="22"/>
          <w:lang w:val="en-CA"/>
        </w:rPr>
        <w:t xml:space="preserve">Speakers must be certified as Level 2 IWF Technical Officials or higher and be able to perform their duties in French and English.  </w:t>
      </w:r>
    </w:p>
    <w:p w14:paraId="47DFB338" w14:textId="77777777" w:rsidR="0007275E" w:rsidRDefault="0007275E" w:rsidP="0007275E">
      <w:pPr>
        <w:pStyle w:val="Default"/>
        <w:rPr>
          <w:rFonts w:ascii="Century Schoolbook" w:hAnsi="Century Schoolbook" w:cs="Arial"/>
          <w:sz w:val="22"/>
          <w:szCs w:val="22"/>
          <w:lang w:val="en-CA"/>
        </w:rPr>
      </w:pPr>
    </w:p>
    <w:p w14:paraId="243F98EF" w14:textId="547E0FCE" w:rsidR="001914F1" w:rsidRPr="0007275E" w:rsidRDefault="0007275E" w:rsidP="0007275E">
      <w:pPr>
        <w:pStyle w:val="Default"/>
        <w:rPr>
          <w:rFonts w:ascii="Century Schoolbook" w:hAnsi="Century Schoolbook" w:cs="Arial"/>
          <w:b/>
          <w:sz w:val="22"/>
          <w:szCs w:val="22"/>
          <w:lang w:val="en-CA"/>
        </w:rPr>
      </w:pPr>
      <w:r w:rsidRPr="0007275E">
        <w:rPr>
          <w:rFonts w:ascii="Century Schoolbook" w:hAnsi="Century Schoolbook" w:cs="Arial"/>
          <w:b/>
          <w:sz w:val="22"/>
          <w:szCs w:val="22"/>
          <w:lang w:val="en-CA"/>
        </w:rPr>
        <w:t>8.4 Assignment Form</w:t>
      </w:r>
    </w:p>
    <w:p w14:paraId="2858F543" w14:textId="177BF712" w:rsidR="0007275E" w:rsidRDefault="008A5489" w:rsidP="008A5489">
      <w:pPr>
        <w:autoSpaceDE w:val="0"/>
        <w:autoSpaceDN w:val="0"/>
        <w:adjustRightInd w:val="0"/>
        <w:rPr>
          <w:sz w:val="22"/>
          <w:lang w:val="en-CA"/>
        </w:rPr>
      </w:pPr>
      <w:r w:rsidRPr="009E05B1">
        <w:rPr>
          <w:sz w:val="22"/>
          <w:lang w:val="en-CA"/>
        </w:rPr>
        <w:t xml:space="preserve">The assignment form of </w:t>
      </w:r>
      <w:r w:rsidR="009F1C5B">
        <w:rPr>
          <w:sz w:val="22"/>
          <w:lang w:val="en-CA"/>
        </w:rPr>
        <w:t>Technical Officials</w:t>
      </w:r>
      <w:r w:rsidRPr="009E05B1">
        <w:rPr>
          <w:sz w:val="22"/>
          <w:lang w:val="en-CA"/>
        </w:rPr>
        <w:t xml:space="preserve"> in </w:t>
      </w:r>
      <w:r w:rsidR="0007275E" w:rsidRPr="0007275E">
        <w:rPr>
          <w:b/>
          <w:sz w:val="22"/>
          <w:lang w:val="en-CA"/>
        </w:rPr>
        <w:t xml:space="preserve">Annex </w:t>
      </w:r>
      <w:r w:rsidR="000A7C4F">
        <w:rPr>
          <w:b/>
          <w:sz w:val="22"/>
          <w:lang w:val="en-CA"/>
        </w:rPr>
        <w:t>E</w:t>
      </w:r>
      <w:r w:rsidRPr="009E05B1">
        <w:rPr>
          <w:sz w:val="22"/>
          <w:lang w:val="en-CA"/>
        </w:rPr>
        <w:t xml:space="preserve"> should be complete after the final entries and final schedule of the competition is publish</w:t>
      </w:r>
      <w:r w:rsidR="0007275E">
        <w:rPr>
          <w:sz w:val="22"/>
          <w:lang w:val="en-CA"/>
        </w:rPr>
        <w:t>ed</w:t>
      </w:r>
      <w:r w:rsidRPr="009E05B1">
        <w:rPr>
          <w:sz w:val="22"/>
          <w:lang w:val="en-CA"/>
        </w:rPr>
        <w:t xml:space="preserve">. The form should be provided </w:t>
      </w:r>
      <w:r w:rsidR="0007275E">
        <w:rPr>
          <w:sz w:val="22"/>
          <w:lang w:val="en-CA"/>
        </w:rPr>
        <w:t>one</w:t>
      </w:r>
      <w:r w:rsidRPr="009E05B1">
        <w:rPr>
          <w:sz w:val="22"/>
          <w:lang w:val="en-CA"/>
        </w:rPr>
        <w:t xml:space="preserve"> week </w:t>
      </w:r>
      <w:r w:rsidR="0007275E">
        <w:rPr>
          <w:sz w:val="22"/>
          <w:lang w:val="en-CA"/>
        </w:rPr>
        <w:t>in advance</w:t>
      </w:r>
      <w:r w:rsidRPr="009E05B1">
        <w:rPr>
          <w:sz w:val="22"/>
          <w:lang w:val="en-CA"/>
        </w:rPr>
        <w:t xml:space="preserve"> to CWFHC.</w:t>
      </w:r>
    </w:p>
    <w:p w14:paraId="7B44066B" w14:textId="77777777" w:rsidR="0007275E" w:rsidRDefault="0007275E" w:rsidP="008A5489">
      <w:pPr>
        <w:autoSpaceDE w:val="0"/>
        <w:autoSpaceDN w:val="0"/>
        <w:adjustRightInd w:val="0"/>
        <w:rPr>
          <w:sz w:val="22"/>
          <w:lang w:val="en-CA"/>
        </w:rPr>
      </w:pPr>
    </w:p>
    <w:p w14:paraId="4332B315" w14:textId="6FECBC04" w:rsidR="008A5489" w:rsidRPr="009E05B1" w:rsidRDefault="0007275E" w:rsidP="008A5489">
      <w:pPr>
        <w:autoSpaceDE w:val="0"/>
        <w:autoSpaceDN w:val="0"/>
        <w:adjustRightInd w:val="0"/>
        <w:rPr>
          <w:sz w:val="22"/>
          <w:lang w:val="en-CA"/>
        </w:rPr>
      </w:pPr>
      <w:r>
        <w:rPr>
          <w:sz w:val="22"/>
          <w:lang w:val="en-CA"/>
        </w:rPr>
        <w:t>*If Organizers have reason to believe that they will not have sufficient numbers of Technical Officials for the Championships, they must contact the TD as soon as possible.</w:t>
      </w:r>
      <w:r w:rsidR="008A5489" w:rsidRPr="009E05B1">
        <w:rPr>
          <w:sz w:val="22"/>
          <w:lang w:val="en-CA"/>
        </w:rPr>
        <w:t xml:space="preserve"> </w:t>
      </w:r>
    </w:p>
    <w:p w14:paraId="0B0CF58A" w14:textId="77777777" w:rsidR="008A5489" w:rsidRPr="009E05B1" w:rsidRDefault="008A5489" w:rsidP="008A5489">
      <w:pPr>
        <w:autoSpaceDE w:val="0"/>
        <w:autoSpaceDN w:val="0"/>
        <w:adjustRightInd w:val="0"/>
        <w:rPr>
          <w:sz w:val="22"/>
          <w:lang w:val="en-CA"/>
        </w:rPr>
      </w:pPr>
    </w:p>
    <w:p w14:paraId="0B34587F" w14:textId="6629A16E" w:rsidR="008A5489" w:rsidRPr="00B66836" w:rsidRDefault="008A5489" w:rsidP="008A5489">
      <w:pPr>
        <w:autoSpaceDE w:val="0"/>
        <w:autoSpaceDN w:val="0"/>
        <w:adjustRightInd w:val="0"/>
        <w:rPr>
          <w:b/>
          <w:sz w:val="22"/>
          <w:lang w:val="en-CA"/>
        </w:rPr>
      </w:pPr>
      <w:r w:rsidRPr="00B66836">
        <w:rPr>
          <w:b/>
          <w:sz w:val="22"/>
          <w:lang w:val="en-CA"/>
        </w:rPr>
        <w:t>8.</w:t>
      </w:r>
      <w:r w:rsidR="00B66836" w:rsidRPr="00B66836">
        <w:rPr>
          <w:b/>
          <w:sz w:val="22"/>
          <w:lang w:val="en-CA"/>
        </w:rPr>
        <w:t>5</w:t>
      </w:r>
      <w:r w:rsidRPr="00B66836">
        <w:rPr>
          <w:b/>
          <w:sz w:val="22"/>
          <w:lang w:val="en-CA"/>
        </w:rPr>
        <w:t xml:space="preserve"> Technical </w:t>
      </w:r>
      <w:r w:rsidR="00B66836" w:rsidRPr="00B66836">
        <w:rPr>
          <w:b/>
          <w:sz w:val="22"/>
          <w:lang w:val="en-CA"/>
        </w:rPr>
        <w:t>D</w:t>
      </w:r>
      <w:r w:rsidRPr="00B66836">
        <w:rPr>
          <w:b/>
          <w:sz w:val="22"/>
          <w:lang w:val="en-CA"/>
        </w:rPr>
        <w:t>ispute</w:t>
      </w:r>
      <w:r w:rsidR="00B66836" w:rsidRPr="00B66836">
        <w:rPr>
          <w:b/>
          <w:sz w:val="22"/>
          <w:lang w:val="en-CA"/>
        </w:rPr>
        <w:t>s</w:t>
      </w:r>
    </w:p>
    <w:p w14:paraId="7233BDCD" w14:textId="6ECB19D6" w:rsidR="008A5489" w:rsidRPr="009E05B1" w:rsidRDefault="008A5489" w:rsidP="008A5489">
      <w:pPr>
        <w:autoSpaceDE w:val="0"/>
        <w:autoSpaceDN w:val="0"/>
        <w:adjustRightInd w:val="0"/>
        <w:rPr>
          <w:sz w:val="22"/>
          <w:lang w:val="en-CA"/>
        </w:rPr>
      </w:pPr>
      <w:r w:rsidRPr="009E05B1">
        <w:rPr>
          <w:sz w:val="22"/>
          <w:lang w:val="en-CA"/>
        </w:rPr>
        <w:t xml:space="preserve">See item 22.3 </w:t>
      </w:r>
      <w:r w:rsidR="00B66836">
        <w:rPr>
          <w:sz w:val="22"/>
          <w:lang w:val="en-CA"/>
        </w:rPr>
        <w:t xml:space="preserve">of the standard Competition Regulation </w:t>
      </w:r>
      <w:r w:rsidR="000A7C4F">
        <w:rPr>
          <w:sz w:val="22"/>
          <w:lang w:val="en-CA"/>
        </w:rPr>
        <w:t>as set out in Annex C.</w:t>
      </w:r>
    </w:p>
    <w:p w14:paraId="46054E1E" w14:textId="77777777" w:rsidR="008A5489" w:rsidRPr="009E05B1" w:rsidRDefault="008A5489" w:rsidP="008A5489">
      <w:pPr>
        <w:autoSpaceDE w:val="0"/>
        <w:autoSpaceDN w:val="0"/>
        <w:adjustRightInd w:val="0"/>
        <w:rPr>
          <w:sz w:val="22"/>
          <w:lang w:val="en-CA"/>
        </w:rPr>
      </w:pPr>
    </w:p>
    <w:p w14:paraId="5492BD6C" w14:textId="0AC1F700" w:rsidR="00C74E27" w:rsidRPr="00B66836" w:rsidRDefault="00C74E27" w:rsidP="00C74E27">
      <w:pPr>
        <w:autoSpaceDE w:val="0"/>
        <w:autoSpaceDN w:val="0"/>
        <w:adjustRightInd w:val="0"/>
        <w:rPr>
          <w:rFonts w:cs="Arial"/>
          <w:b/>
          <w:color w:val="000000"/>
          <w:sz w:val="22"/>
          <w:lang w:val="en-CA"/>
        </w:rPr>
      </w:pPr>
      <w:r w:rsidRPr="00B66836">
        <w:rPr>
          <w:rFonts w:cs="Arial"/>
          <w:b/>
          <w:bCs/>
          <w:color w:val="000000"/>
          <w:sz w:val="22"/>
          <w:lang w:val="en-CA"/>
        </w:rPr>
        <w:t>8.</w:t>
      </w:r>
      <w:r w:rsidR="0066365A">
        <w:rPr>
          <w:rFonts w:cs="Arial"/>
          <w:b/>
          <w:bCs/>
          <w:color w:val="000000"/>
          <w:sz w:val="22"/>
          <w:lang w:val="en-CA"/>
        </w:rPr>
        <w:t>6</w:t>
      </w:r>
      <w:r w:rsidRPr="00B66836">
        <w:rPr>
          <w:rFonts w:cs="Arial"/>
          <w:b/>
          <w:bCs/>
          <w:color w:val="000000"/>
          <w:sz w:val="22"/>
          <w:lang w:val="en-CA"/>
        </w:rPr>
        <w:t xml:space="preserve"> </w:t>
      </w:r>
      <w:r w:rsidR="00B66836" w:rsidRPr="00B66836">
        <w:rPr>
          <w:rFonts w:cs="Arial"/>
          <w:b/>
          <w:bCs/>
          <w:color w:val="000000"/>
          <w:sz w:val="22"/>
          <w:lang w:val="en-CA"/>
        </w:rPr>
        <w:t xml:space="preserve">CWFHC Technical Delegate </w:t>
      </w:r>
    </w:p>
    <w:p w14:paraId="224E15D9" w14:textId="77777777" w:rsidR="00B66836" w:rsidRDefault="001D6A03" w:rsidP="00C74E27">
      <w:pPr>
        <w:autoSpaceDE w:val="0"/>
        <w:autoSpaceDN w:val="0"/>
        <w:adjustRightInd w:val="0"/>
        <w:rPr>
          <w:rFonts w:cs="Arial"/>
          <w:color w:val="000000"/>
          <w:sz w:val="22"/>
          <w:lang w:val="en-CA"/>
        </w:rPr>
      </w:pPr>
      <w:r>
        <w:rPr>
          <w:rFonts w:cs="Arial"/>
          <w:color w:val="000000"/>
          <w:sz w:val="22"/>
          <w:lang w:val="en-CA"/>
        </w:rPr>
        <w:t>8.</w:t>
      </w:r>
      <w:r w:rsidR="00B66836">
        <w:rPr>
          <w:rFonts w:cs="Arial"/>
          <w:color w:val="000000"/>
          <w:sz w:val="22"/>
          <w:lang w:val="en-CA"/>
        </w:rPr>
        <w:t>6</w:t>
      </w:r>
      <w:r>
        <w:rPr>
          <w:rFonts w:cs="Arial"/>
          <w:color w:val="000000"/>
          <w:sz w:val="22"/>
          <w:lang w:val="en-CA"/>
        </w:rPr>
        <w:t xml:space="preserve">.1. </w:t>
      </w:r>
      <w:r w:rsidR="00B66836">
        <w:rPr>
          <w:rFonts w:cs="Arial"/>
          <w:color w:val="000000"/>
          <w:sz w:val="22"/>
          <w:lang w:val="en-CA"/>
        </w:rPr>
        <w:t>Appointment of Technical Delegate</w:t>
      </w:r>
    </w:p>
    <w:p w14:paraId="1C79C0FD" w14:textId="44CDB01B" w:rsidR="00C74E27" w:rsidRPr="009E05B1" w:rsidRDefault="001D6A03" w:rsidP="00C74E27">
      <w:pPr>
        <w:autoSpaceDE w:val="0"/>
        <w:autoSpaceDN w:val="0"/>
        <w:adjustRightInd w:val="0"/>
        <w:rPr>
          <w:sz w:val="22"/>
          <w:lang w:val="en-CA"/>
        </w:rPr>
      </w:pPr>
      <w:r>
        <w:rPr>
          <w:rFonts w:cs="Arial"/>
          <w:color w:val="000000"/>
          <w:sz w:val="22"/>
          <w:lang w:val="en-CA"/>
        </w:rPr>
        <w:t xml:space="preserve">The CWFHC </w:t>
      </w:r>
      <w:r w:rsidR="00B66836">
        <w:rPr>
          <w:rFonts w:cs="Arial"/>
          <w:color w:val="000000"/>
          <w:sz w:val="22"/>
          <w:lang w:val="en-CA"/>
        </w:rPr>
        <w:t xml:space="preserve">Executive Committee </w:t>
      </w:r>
      <w:r>
        <w:rPr>
          <w:rFonts w:cs="Arial"/>
          <w:color w:val="000000"/>
          <w:sz w:val="22"/>
          <w:lang w:val="en-CA"/>
        </w:rPr>
        <w:t>will appoint a</w:t>
      </w:r>
      <w:r w:rsidR="00C74E27" w:rsidRPr="009E05B1">
        <w:rPr>
          <w:rFonts w:cs="Arial"/>
          <w:color w:val="000000"/>
          <w:sz w:val="22"/>
          <w:lang w:val="en-CA"/>
        </w:rPr>
        <w:t xml:space="preserve"> Technical Delegate (</w:t>
      </w:r>
      <w:r>
        <w:rPr>
          <w:rFonts w:cs="Arial"/>
          <w:color w:val="000000"/>
          <w:sz w:val="22"/>
          <w:lang w:val="en-CA"/>
        </w:rPr>
        <w:t>“</w:t>
      </w:r>
      <w:r w:rsidR="00C74E27" w:rsidRPr="009E05B1">
        <w:rPr>
          <w:rFonts w:cs="Arial"/>
          <w:color w:val="000000"/>
          <w:sz w:val="22"/>
          <w:lang w:val="en-CA"/>
        </w:rPr>
        <w:t>TD</w:t>
      </w:r>
      <w:r>
        <w:rPr>
          <w:rFonts w:cs="Arial"/>
          <w:color w:val="000000"/>
          <w:sz w:val="22"/>
          <w:lang w:val="en-CA"/>
        </w:rPr>
        <w:t>”</w:t>
      </w:r>
      <w:r w:rsidR="00C74E27" w:rsidRPr="009E05B1">
        <w:rPr>
          <w:rFonts w:cs="Arial"/>
          <w:color w:val="000000"/>
          <w:sz w:val="22"/>
          <w:lang w:val="en-CA"/>
        </w:rPr>
        <w:t xml:space="preserve">) for </w:t>
      </w:r>
      <w:r>
        <w:rPr>
          <w:rFonts w:cs="Arial"/>
          <w:color w:val="000000"/>
          <w:sz w:val="22"/>
          <w:lang w:val="en-CA"/>
        </w:rPr>
        <w:t>the Championships</w:t>
      </w:r>
      <w:r w:rsidR="00C74E27" w:rsidRPr="009E05B1">
        <w:rPr>
          <w:rFonts w:cs="Arial"/>
          <w:color w:val="000000"/>
          <w:sz w:val="22"/>
          <w:lang w:val="en-CA"/>
        </w:rPr>
        <w:t xml:space="preserve">. The TD's task is to assist the Organizer and to ensure that the competitions are conducted in accordance with </w:t>
      </w:r>
      <w:r w:rsidR="00FB790B">
        <w:rPr>
          <w:rFonts w:cs="Arial"/>
          <w:color w:val="000000"/>
          <w:sz w:val="22"/>
          <w:lang w:val="en-CA"/>
        </w:rPr>
        <w:t>CWFHC</w:t>
      </w:r>
      <w:r w:rsidR="00C74E27" w:rsidRPr="009E05B1">
        <w:rPr>
          <w:sz w:val="22"/>
          <w:lang w:val="en-CA"/>
        </w:rPr>
        <w:t xml:space="preserve"> policies and the </w:t>
      </w:r>
      <w:r w:rsidR="009335A3">
        <w:rPr>
          <w:sz w:val="22"/>
          <w:lang w:val="en-CA"/>
        </w:rPr>
        <w:t>TCRR</w:t>
      </w:r>
      <w:r w:rsidR="00C74E27" w:rsidRPr="009E05B1">
        <w:rPr>
          <w:sz w:val="22"/>
          <w:lang w:val="en-CA"/>
        </w:rPr>
        <w:t xml:space="preserve">. The duties of the TD are in accordance with </w:t>
      </w:r>
      <w:r w:rsidR="009335A3">
        <w:rPr>
          <w:sz w:val="22"/>
          <w:lang w:val="en-CA"/>
        </w:rPr>
        <w:t>TCRR</w:t>
      </w:r>
      <w:r w:rsidR="00C74E27" w:rsidRPr="009E05B1">
        <w:rPr>
          <w:sz w:val="22"/>
          <w:lang w:val="en-CA"/>
        </w:rPr>
        <w:t xml:space="preserve">, as applicable and appropriate in Canada. The TD represents </w:t>
      </w:r>
      <w:r w:rsidR="00FB790B">
        <w:rPr>
          <w:sz w:val="22"/>
          <w:lang w:val="en-CA"/>
        </w:rPr>
        <w:t>CWFHC</w:t>
      </w:r>
      <w:r w:rsidR="00C74E27" w:rsidRPr="009E05B1">
        <w:rPr>
          <w:sz w:val="22"/>
          <w:lang w:val="en-CA"/>
        </w:rPr>
        <w:t xml:space="preserve"> and no other organization or agency. The TD for the </w:t>
      </w:r>
      <w:r w:rsidR="001A00C6">
        <w:rPr>
          <w:sz w:val="22"/>
          <w:lang w:val="en-CA"/>
        </w:rPr>
        <w:t>Championships</w:t>
      </w:r>
      <w:r w:rsidR="00C74E27" w:rsidRPr="009E05B1">
        <w:rPr>
          <w:sz w:val="22"/>
          <w:lang w:val="en-CA"/>
        </w:rPr>
        <w:t xml:space="preserve"> must be from outside the host </w:t>
      </w:r>
      <w:r w:rsidR="000C19C8">
        <w:rPr>
          <w:sz w:val="22"/>
          <w:lang w:val="en-CA"/>
        </w:rPr>
        <w:t>PSO</w:t>
      </w:r>
      <w:r w:rsidR="00C74E27" w:rsidRPr="009E05B1">
        <w:rPr>
          <w:sz w:val="22"/>
          <w:lang w:val="en-CA"/>
        </w:rPr>
        <w:t xml:space="preserve">. </w:t>
      </w:r>
    </w:p>
    <w:p w14:paraId="05ED5AD8" w14:textId="77777777" w:rsidR="00C74E27" w:rsidRPr="009E05B1" w:rsidRDefault="00C74E27" w:rsidP="00C74E27">
      <w:pPr>
        <w:autoSpaceDE w:val="0"/>
        <w:autoSpaceDN w:val="0"/>
        <w:adjustRightInd w:val="0"/>
        <w:rPr>
          <w:sz w:val="22"/>
          <w:lang w:val="en-CA"/>
        </w:rPr>
      </w:pPr>
    </w:p>
    <w:p w14:paraId="7DC2B508" w14:textId="6FDFD8A2" w:rsidR="00C74E27" w:rsidRPr="009E05B1" w:rsidRDefault="00C74E27" w:rsidP="00C74E27">
      <w:pPr>
        <w:autoSpaceDE w:val="0"/>
        <w:autoSpaceDN w:val="0"/>
        <w:adjustRightInd w:val="0"/>
        <w:rPr>
          <w:rFonts w:cs="Arial"/>
          <w:color w:val="000000"/>
          <w:sz w:val="22"/>
          <w:lang w:val="en-CA"/>
        </w:rPr>
      </w:pPr>
      <w:r w:rsidRPr="00C74E27">
        <w:rPr>
          <w:rFonts w:cs="Arial"/>
          <w:color w:val="000000"/>
          <w:sz w:val="22"/>
          <w:lang w:val="en-CA"/>
        </w:rPr>
        <w:t>8.</w:t>
      </w:r>
      <w:r w:rsidR="00B66836">
        <w:rPr>
          <w:rFonts w:cs="Arial"/>
          <w:color w:val="000000"/>
          <w:sz w:val="22"/>
          <w:lang w:val="en-CA"/>
        </w:rPr>
        <w:t>6</w:t>
      </w:r>
      <w:r w:rsidRPr="00C74E27">
        <w:rPr>
          <w:rFonts w:cs="Arial"/>
          <w:color w:val="000000"/>
          <w:sz w:val="22"/>
          <w:lang w:val="en-CA"/>
        </w:rPr>
        <w:t>.2. When a TD is nominated</w:t>
      </w:r>
      <w:r w:rsidR="00B66836">
        <w:rPr>
          <w:rFonts w:cs="Arial"/>
          <w:color w:val="000000"/>
          <w:sz w:val="22"/>
          <w:lang w:val="en-CA"/>
        </w:rPr>
        <w:t xml:space="preserve">, he/she should </w:t>
      </w:r>
      <w:r w:rsidRPr="00C74E27">
        <w:rPr>
          <w:rFonts w:cs="Arial"/>
          <w:color w:val="000000"/>
          <w:sz w:val="22"/>
          <w:lang w:val="en-CA"/>
        </w:rPr>
        <w:t xml:space="preserve">contact the Organizing Committee as soon as possible. The Organizing Committee must bring any concerns that it may have directly to the TD, who may then consult with others within </w:t>
      </w:r>
      <w:r w:rsidR="00FB790B">
        <w:rPr>
          <w:rFonts w:cs="Arial"/>
          <w:color w:val="000000"/>
          <w:sz w:val="22"/>
          <w:lang w:val="en-CA"/>
        </w:rPr>
        <w:t>CWFHC</w:t>
      </w:r>
      <w:r w:rsidRPr="00C74E27">
        <w:rPr>
          <w:rFonts w:cs="Arial"/>
          <w:color w:val="000000"/>
          <w:sz w:val="22"/>
          <w:lang w:val="en-CA"/>
        </w:rPr>
        <w:t xml:space="preserve"> if additional consultation is necessary. </w:t>
      </w:r>
    </w:p>
    <w:p w14:paraId="31A7E653" w14:textId="77777777" w:rsidR="00C74E27" w:rsidRPr="00C74E27" w:rsidRDefault="00C74E27" w:rsidP="00C74E27">
      <w:pPr>
        <w:autoSpaceDE w:val="0"/>
        <w:autoSpaceDN w:val="0"/>
        <w:adjustRightInd w:val="0"/>
        <w:rPr>
          <w:rFonts w:cs="Arial"/>
          <w:color w:val="000000"/>
          <w:sz w:val="22"/>
          <w:lang w:val="en-CA"/>
        </w:rPr>
      </w:pPr>
    </w:p>
    <w:p w14:paraId="113BBFB8" w14:textId="0D54A203" w:rsidR="00C74E27" w:rsidRPr="009E05B1" w:rsidRDefault="00C74E27" w:rsidP="00C74E27">
      <w:pPr>
        <w:autoSpaceDE w:val="0"/>
        <w:autoSpaceDN w:val="0"/>
        <w:adjustRightInd w:val="0"/>
        <w:rPr>
          <w:rFonts w:cs="Arial"/>
          <w:color w:val="000000"/>
          <w:sz w:val="22"/>
          <w:lang w:val="en-CA"/>
        </w:rPr>
      </w:pPr>
      <w:r w:rsidRPr="00C74E27">
        <w:rPr>
          <w:rFonts w:cs="Arial"/>
          <w:color w:val="000000"/>
          <w:sz w:val="22"/>
          <w:lang w:val="en-CA"/>
        </w:rPr>
        <w:t>8.</w:t>
      </w:r>
      <w:r w:rsidR="00B66836">
        <w:rPr>
          <w:rFonts w:cs="Arial"/>
          <w:color w:val="000000"/>
          <w:sz w:val="22"/>
          <w:lang w:val="en-CA"/>
        </w:rPr>
        <w:t>6</w:t>
      </w:r>
      <w:r w:rsidRPr="00C74E27">
        <w:rPr>
          <w:rFonts w:cs="Arial"/>
          <w:color w:val="000000"/>
          <w:sz w:val="22"/>
          <w:lang w:val="en-CA"/>
        </w:rPr>
        <w:t xml:space="preserve">.3. All TDs who are appointed for Events covered by this policy must </w:t>
      </w:r>
      <w:r w:rsidRPr="009E05B1">
        <w:rPr>
          <w:rFonts w:cs="Arial"/>
          <w:color w:val="000000"/>
          <w:sz w:val="22"/>
          <w:lang w:val="en-CA"/>
        </w:rPr>
        <w:t xml:space="preserve">have experience </w:t>
      </w:r>
      <w:r w:rsidR="00B66836">
        <w:rPr>
          <w:rFonts w:cs="Arial"/>
          <w:color w:val="000000"/>
          <w:sz w:val="22"/>
          <w:lang w:val="en-CA"/>
        </w:rPr>
        <w:t xml:space="preserve">organizing </w:t>
      </w:r>
      <w:r w:rsidRPr="009E05B1">
        <w:rPr>
          <w:rFonts w:cs="Arial"/>
          <w:color w:val="000000"/>
          <w:sz w:val="22"/>
          <w:lang w:val="en-CA"/>
        </w:rPr>
        <w:t>national level competition</w:t>
      </w:r>
      <w:r w:rsidR="00B66836">
        <w:rPr>
          <w:rFonts w:cs="Arial"/>
          <w:color w:val="000000"/>
          <w:sz w:val="22"/>
          <w:lang w:val="en-CA"/>
        </w:rPr>
        <w:t>s or higher</w:t>
      </w:r>
      <w:r w:rsidRPr="009E05B1">
        <w:rPr>
          <w:rFonts w:cs="Arial"/>
          <w:color w:val="000000"/>
          <w:sz w:val="22"/>
          <w:lang w:val="en-CA"/>
        </w:rPr>
        <w:t>.</w:t>
      </w:r>
    </w:p>
    <w:p w14:paraId="3C36A6D9" w14:textId="77777777" w:rsidR="00C74E27" w:rsidRPr="00C74E27" w:rsidRDefault="00C74E27" w:rsidP="00C74E27">
      <w:pPr>
        <w:autoSpaceDE w:val="0"/>
        <w:autoSpaceDN w:val="0"/>
        <w:adjustRightInd w:val="0"/>
        <w:rPr>
          <w:rFonts w:cs="Arial"/>
          <w:color w:val="000000"/>
          <w:sz w:val="22"/>
          <w:lang w:val="en-CA"/>
        </w:rPr>
      </w:pPr>
    </w:p>
    <w:p w14:paraId="17ABA4BB" w14:textId="3E916EDE" w:rsidR="00C74E27" w:rsidRPr="009E05B1" w:rsidRDefault="00C74E27" w:rsidP="00C74E27">
      <w:pPr>
        <w:autoSpaceDE w:val="0"/>
        <w:autoSpaceDN w:val="0"/>
        <w:adjustRightInd w:val="0"/>
        <w:rPr>
          <w:rFonts w:cs="Arial"/>
          <w:color w:val="000000"/>
          <w:sz w:val="22"/>
          <w:lang w:val="en-CA"/>
        </w:rPr>
      </w:pPr>
      <w:r w:rsidRPr="009E05B1">
        <w:rPr>
          <w:rFonts w:cs="Arial"/>
          <w:color w:val="000000"/>
          <w:sz w:val="22"/>
          <w:lang w:val="en-CA"/>
        </w:rPr>
        <w:t>8.</w:t>
      </w:r>
      <w:r w:rsidR="00B66836">
        <w:rPr>
          <w:rFonts w:cs="Arial"/>
          <w:color w:val="000000"/>
          <w:sz w:val="22"/>
          <w:lang w:val="en-CA"/>
        </w:rPr>
        <w:t>6</w:t>
      </w:r>
      <w:r w:rsidRPr="009E05B1">
        <w:rPr>
          <w:rFonts w:cs="Arial"/>
          <w:color w:val="000000"/>
          <w:sz w:val="22"/>
          <w:lang w:val="en-CA"/>
        </w:rPr>
        <w:t xml:space="preserve">.4. </w:t>
      </w:r>
      <w:r w:rsidR="00B66836">
        <w:rPr>
          <w:rFonts w:cs="Arial"/>
          <w:color w:val="000000"/>
          <w:sz w:val="22"/>
          <w:lang w:val="en-CA"/>
        </w:rPr>
        <w:t xml:space="preserve">Organizers should have prior experience organizing provincial or regional weightlifting championships, preferably within the last 5 years. </w:t>
      </w:r>
      <w:r w:rsidRPr="009E05B1">
        <w:rPr>
          <w:rFonts w:cs="Arial"/>
          <w:color w:val="000000"/>
          <w:sz w:val="22"/>
          <w:lang w:val="en-CA"/>
        </w:rPr>
        <w:t>If the</w:t>
      </w:r>
      <w:r w:rsidR="00B66836">
        <w:rPr>
          <w:rFonts w:cs="Arial"/>
          <w:color w:val="000000"/>
          <w:sz w:val="22"/>
          <w:lang w:val="en-CA"/>
        </w:rPr>
        <w:t xml:space="preserve"> Organizers are planning one or more</w:t>
      </w:r>
      <w:r w:rsidRPr="009E05B1">
        <w:rPr>
          <w:rFonts w:cs="Arial"/>
          <w:color w:val="000000"/>
          <w:sz w:val="22"/>
          <w:lang w:val="en-CA"/>
        </w:rPr>
        <w:t xml:space="preserve"> test event</w:t>
      </w:r>
      <w:r w:rsidR="00B66836">
        <w:rPr>
          <w:rFonts w:cs="Arial"/>
          <w:color w:val="000000"/>
          <w:sz w:val="22"/>
          <w:lang w:val="en-CA"/>
        </w:rPr>
        <w:t>s</w:t>
      </w:r>
      <w:r w:rsidRPr="009E05B1">
        <w:rPr>
          <w:rFonts w:cs="Arial"/>
          <w:color w:val="000000"/>
          <w:sz w:val="22"/>
          <w:lang w:val="en-CA"/>
        </w:rPr>
        <w:t xml:space="preserve">, </w:t>
      </w:r>
      <w:r w:rsidR="00B66836">
        <w:rPr>
          <w:rFonts w:cs="Arial"/>
          <w:color w:val="000000"/>
          <w:sz w:val="22"/>
          <w:lang w:val="en-CA"/>
        </w:rPr>
        <w:t xml:space="preserve">they must advise the </w:t>
      </w:r>
      <w:r w:rsidRPr="009E05B1">
        <w:rPr>
          <w:rFonts w:cs="Arial"/>
          <w:color w:val="000000"/>
          <w:sz w:val="22"/>
          <w:lang w:val="en-CA"/>
        </w:rPr>
        <w:t xml:space="preserve">CWFHC to allow </w:t>
      </w:r>
      <w:r w:rsidR="00B66836">
        <w:rPr>
          <w:rFonts w:cs="Arial"/>
          <w:color w:val="000000"/>
          <w:sz w:val="22"/>
          <w:lang w:val="en-CA"/>
        </w:rPr>
        <w:t>the TD</w:t>
      </w:r>
      <w:r w:rsidRPr="009E05B1">
        <w:rPr>
          <w:rFonts w:cs="Arial"/>
          <w:color w:val="000000"/>
          <w:sz w:val="22"/>
          <w:lang w:val="en-CA"/>
        </w:rPr>
        <w:t xml:space="preserve"> to observe and report </w:t>
      </w:r>
      <w:r w:rsidR="00B66836">
        <w:rPr>
          <w:rFonts w:cs="Arial"/>
          <w:color w:val="000000"/>
          <w:sz w:val="22"/>
          <w:lang w:val="en-CA"/>
        </w:rPr>
        <w:t>on the experience and recommend changes where necessary.</w:t>
      </w:r>
    </w:p>
    <w:p w14:paraId="2EDB61DE" w14:textId="77777777" w:rsidR="00C74E27" w:rsidRPr="009E05B1" w:rsidRDefault="00C74E27" w:rsidP="00C74E27">
      <w:pPr>
        <w:autoSpaceDE w:val="0"/>
        <w:autoSpaceDN w:val="0"/>
        <w:adjustRightInd w:val="0"/>
        <w:rPr>
          <w:rFonts w:cs="Arial"/>
          <w:color w:val="000000"/>
          <w:sz w:val="22"/>
          <w:lang w:val="en-CA"/>
        </w:rPr>
      </w:pPr>
    </w:p>
    <w:p w14:paraId="31464383" w14:textId="77777777" w:rsidR="00C74E27" w:rsidRPr="001D6A03" w:rsidRDefault="00C74E27" w:rsidP="00C74E27">
      <w:pPr>
        <w:pStyle w:val="Default"/>
        <w:rPr>
          <w:rFonts w:ascii="Century Schoolbook" w:hAnsi="Century Schoolbook"/>
          <w:b/>
          <w:sz w:val="22"/>
          <w:szCs w:val="22"/>
          <w:lang w:val="en-CA"/>
        </w:rPr>
      </w:pPr>
      <w:r w:rsidRPr="001D6A03">
        <w:rPr>
          <w:rFonts w:ascii="Century Schoolbook" w:hAnsi="Century Schoolbook"/>
          <w:b/>
          <w:bCs/>
          <w:sz w:val="22"/>
          <w:szCs w:val="22"/>
          <w:lang w:val="en-CA"/>
        </w:rPr>
        <w:t xml:space="preserve">9. APPLICATIONS TO HOST </w:t>
      </w:r>
    </w:p>
    <w:p w14:paraId="6F98C577" w14:textId="77777777" w:rsidR="00C74E27" w:rsidRPr="00405C0A" w:rsidRDefault="00C74E27" w:rsidP="00C74E27">
      <w:pPr>
        <w:pStyle w:val="Default"/>
        <w:rPr>
          <w:rFonts w:ascii="Century Schoolbook" w:hAnsi="Century Schoolbook"/>
          <w:sz w:val="22"/>
          <w:szCs w:val="22"/>
          <w:lang w:val="en-CA"/>
        </w:rPr>
      </w:pPr>
    </w:p>
    <w:p w14:paraId="52DC4E01" w14:textId="5B2CE8E9" w:rsidR="00120456" w:rsidRPr="00B66836" w:rsidRDefault="00120456" w:rsidP="00120456">
      <w:pPr>
        <w:autoSpaceDE w:val="0"/>
        <w:autoSpaceDN w:val="0"/>
        <w:adjustRightInd w:val="0"/>
        <w:rPr>
          <w:rFonts w:cs="Arial"/>
          <w:b/>
          <w:color w:val="000000"/>
          <w:sz w:val="22"/>
          <w:lang w:val="en-CA"/>
        </w:rPr>
      </w:pPr>
      <w:r w:rsidRPr="00B66836">
        <w:rPr>
          <w:rFonts w:cs="Arial"/>
          <w:b/>
          <w:bCs/>
          <w:color w:val="000000"/>
          <w:sz w:val="22"/>
          <w:lang w:val="en-CA"/>
        </w:rPr>
        <w:t xml:space="preserve">9.1. </w:t>
      </w:r>
      <w:r w:rsidR="001D6A03" w:rsidRPr="00B66836">
        <w:rPr>
          <w:rFonts w:cs="Arial"/>
          <w:b/>
          <w:bCs/>
          <w:color w:val="000000"/>
          <w:sz w:val="22"/>
          <w:lang w:val="en-CA"/>
        </w:rPr>
        <w:t>General</w:t>
      </w:r>
      <w:r w:rsidRPr="00B66836">
        <w:rPr>
          <w:rFonts w:cs="Arial"/>
          <w:b/>
          <w:bCs/>
          <w:color w:val="000000"/>
          <w:sz w:val="22"/>
          <w:lang w:val="en-CA"/>
        </w:rPr>
        <w:t xml:space="preserve"> </w:t>
      </w:r>
    </w:p>
    <w:p w14:paraId="68A96C3B" w14:textId="6A98FA35" w:rsidR="00C74E27" w:rsidRPr="009E05B1" w:rsidRDefault="00120456" w:rsidP="00120456">
      <w:pPr>
        <w:pStyle w:val="Default"/>
        <w:rPr>
          <w:rFonts w:ascii="Century Schoolbook" w:hAnsi="Century Schoolbook" w:cs="Arial"/>
          <w:sz w:val="22"/>
          <w:szCs w:val="22"/>
          <w:lang w:val="en-CA"/>
        </w:rPr>
      </w:pPr>
      <w:r w:rsidRPr="009E05B1">
        <w:rPr>
          <w:rFonts w:ascii="Century Schoolbook" w:hAnsi="Century Schoolbook" w:cs="Arial"/>
          <w:sz w:val="22"/>
          <w:szCs w:val="22"/>
          <w:lang w:val="en-CA"/>
        </w:rPr>
        <w:t xml:space="preserve">A prospective host organization's application for the </w:t>
      </w:r>
      <w:r w:rsidR="001A00C6">
        <w:rPr>
          <w:rFonts w:ascii="Century Schoolbook" w:hAnsi="Century Schoolbook" w:cs="Arial"/>
          <w:sz w:val="22"/>
          <w:szCs w:val="22"/>
          <w:lang w:val="en-CA"/>
        </w:rPr>
        <w:t>Championships</w:t>
      </w:r>
      <w:r w:rsidRPr="009E05B1">
        <w:rPr>
          <w:rFonts w:ascii="Century Schoolbook" w:hAnsi="Century Schoolbook" w:cs="Arial"/>
          <w:sz w:val="22"/>
          <w:szCs w:val="22"/>
          <w:lang w:val="en-CA"/>
        </w:rPr>
        <w:t xml:space="preserve"> should be received at the </w:t>
      </w:r>
      <w:r w:rsidR="00FB790B">
        <w:rPr>
          <w:rFonts w:ascii="Century Schoolbook" w:hAnsi="Century Schoolbook" w:cs="Arial"/>
          <w:sz w:val="22"/>
          <w:szCs w:val="22"/>
          <w:lang w:val="en-CA"/>
        </w:rPr>
        <w:t>CWFHC</w:t>
      </w:r>
      <w:r w:rsidRPr="009E05B1">
        <w:rPr>
          <w:rFonts w:ascii="Century Schoolbook" w:hAnsi="Century Schoolbook" w:cs="Arial"/>
          <w:sz w:val="22"/>
          <w:szCs w:val="22"/>
          <w:lang w:val="en-CA"/>
        </w:rPr>
        <w:t xml:space="preserve"> national office by the May </w:t>
      </w:r>
      <w:r w:rsidR="00B66836">
        <w:rPr>
          <w:rFonts w:ascii="Century Schoolbook" w:hAnsi="Century Schoolbook" w:cs="Arial"/>
          <w:sz w:val="22"/>
          <w:szCs w:val="22"/>
          <w:lang w:val="en-CA"/>
        </w:rPr>
        <w:t xml:space="preserve">1 </w:t>
      </w:r>
      <w:r w:rsidRPr="009E05B1">
        <w:rPr>
          <w:rFonts w:ascii="Century Schoolbook" w:hAnsi="Century Schoolbook" w:cs="Arial"/>
          <w:sz w:val="22"/>
          <w:szCs w:val="22"/>
          <w:lang w:val="en-CA"/>
        </w:rPr>
        <w:t>two years prio</w:t>
      </w:r>
      <w:r w:rsidR="009F0530" w:rsidRPr="009E05B1">
        <w:rPr>
          <w:rFonts w:ascii="Century Schoolbook" w:hAnsi="Century Schoolbook" w:cs="Arial"/>
          <w:sz w:val="22"/>
          <w:szCs w:val="22"/>
          <w:lang w:val="en-CA"/>
        </w:rPr>
        <w:t xml:space="preserve">r to the </w:t>
      </w:r>
      <w:r w:rsidR="001A00C6">
        <w:rPr>
          <w:rFonts w:ascii="Century Schoolbook" w:hAnsi="Century Schoolbook" w:cs="Arial"/>
          <w:sz w:val="22"/>
          <w:szCs w:val="22"/>
          <w:lang w:val="en-CA"/>
        </w:rPr>
        <w:t>Championships</w:t>
      </w:r>
      <w:r w:rsidR="009335A3">
        <w:rPr>
          <w:rFonts w:ascii="Century Schoolbook" w:hAnsi="Century Schoolbook" w:cs="Arial"/>
          <w:sz w:val="22"/>
          <w:szCs w:val="22"/>
          <w:lang w:val="en-CA"/>
        </w:rPr>
        <w:t xml:space="preserve"> or as otherwise determined by the CWFHC Executive Committee</w:t>
      </w:r>
      <w:r w:rsidRPr="009E05B1">
        <w:rPr>
          <w:rFonts w:ascii="Century Schoolbook" w:hAnsi="Century Schoolbook" w:cs="Arial"/>
          <w:sz w:val="22"/>
          <w:szCs w:val="22"/>
          <w:lang w:val="en-CA"/>
        </w:rPr>
        <w:t xml:space="preserve">. The application must be submitted under a covering letter signed by the </w:t>
      </w:r>
      <w:r w:rsidR="009F0530" w:rsidRPr="009E05B1">
        <w:rPr>
          <w:rFonts w:ascii="Century Schoolbook" w:hAnsi="Century Schoolbook" w:cs="Arial"/>
          <w:sz w:val="22"/>
          <w:szCs w:val="22"/>
          <w:lang w:val="en-CA"/>
        </w:rPr>
        <w:t>Provincial</w:t>
      </w:r>
      <w:r w:rsidRPr="009E05B1">
        <w:rPr>
          <w:rFonts w:ascii="Century Schoolbook" w:hAnsi="Century Schoolbook" w:cs="Arial"/>
          <w:sz w:val="22"/>
          <w:szCs w:val="22"/>
          <w:lang w:val="en-CA"/>
        </w:rPr>
        <w:t xml:space="preserve"> Presiden</w:t>
      </w:r>
      <w:r w:rsidR="009335A3">
        <w:rPr>
          <w:rFonts w:ascii="Century Schoolbook" w:hAnsi="Century Schoolbook" w:cs="Arial"/>
          <w:sz w:val="22"/>
          <w:szCs w:val="22"/>
          <w:lang w:val="en-CA"/>
        </w:rPr>
        <w:t>t</w:t>
      </w:r>
      <w:r w:rsidRPr="009E05B1">
        <w:rPr>
          <w:rFonts w:ascii="Century Schoolbook" w:hAnsi="Century Schoolbook" w:cs="Arial"/>
          <w:sz w:val="22"/>
          <w:szCs w:val="22"/>
          <w:lang w:val="en-CA"/>
        </w:rPr>
        <w:t xml:space="preserve"> clearly indicating approval and support.</w:t>
      </w:r>
    </w:p>
    <w:p w14:paraId="46A9F48A" w14:textId="77777777" w:rsidR="009F0530" w:rsidRPr="009E05B1" w:rsidRDefault="009F0530" w:rsidP="00120456">
      <w:pPr>
        <w:pStyle w:val="Default"/>
        <w:rPr>
          <w:rFonts w:ascii="Century Schoolbook" w:hAnsi="Century Schoolbook" w:cs="Arial"/>
          <w:sz w:val="22"/>
          <w:szCs w:val="22"/>
          <w:lang w:val="en-CA"/>
        </w:rPr>
      </w:pPr>
    </w:p>
    <w:p w14:paraId="01173B90" w14:textId="6C549217" w:rsidR="009F0530" w:rsidRPr="0066365A" w:rsidRDefault="009F0530" w:rsidP="009F0530">
      <w:pPr>
        <w:autoSpaceDE w:val="0"/>
        <w:autoSpaceDN w:val="0"/>
        <w:adjustRightInd w:val="0"/>
        <w:rPr>
          <w:rFonts w:cs="Arial"/>
          <w:b/>
          <w:color w:val="000000"/>
          <w:sz w:val="22"/>
          <w:lang w:val="en-CA"/>
        </w:rPr>
      </w:pPr>
      <w:r w:rsidRPr="0066365A">
        <w:rPr>
          <w:rFonts w:cs="Arial"/>
          <w:b/>
          <w:bCs/>
          <w:color w:val="000000"/>
          <w:sz w:val="22"/>
          <w:lang w:val="en-CA"/>
        </w:rPr>
        <w:t xml:space="preserve">9.2. </w:t>
      </w:r>
      <w:r w:rsidR="001D6A03" w:rsidRPr="0066365A">
        <w:rPr>
          <w:rFonts w:cs="Arial"/>
          <w:b/>
          <w:bCs/>
          <w:color w:val="000000"/>
          <w:sz w:val="22"/>
          <w:lang w:val="en-CA"/>
        </w:rPr>
        <w:t>Bid Processing</w:t>
      </w:r>
      <w:r w:rsidRPr="0066365A">
        <w:rPr>
          <w:rFonts w:cs="Arial"/>
          <w:b/>
          <w:bCs/>
          <w:color w:val="000000"/>
          <w:sz w:val="22"/>
          <w:lang w:val="en-CA"/>
        </w:rPr>
        <w:t xml:space="preserve"> </w:t>
      </w:r>
    </w:p>
    <w:p w14:paraId="7354A63A" w14:textId="6A8D1270" w:rsidR="009F0530" w:rsidRPr="009E05B1" w:rsidRDefault="009F0530" w:rsidP="009F0530">
      <w:pPr>
        <w:pStyle w:val="Default"/>
        <w:rPr>
          <w:rFonts w:ascii="Century Schoolbook" w:hAnsi="Century Schoolbook" w:cstheme="minorBidi"/>
          <w:color w:val="auto"/>
          <w:sz w:val="22"/>
          <w:szCs w:val="22"/>
          <w:lang w:val="en-CA"/>
        </w:rPr>
      </w:pPr>
      <w:r w:rsidRPr="009E05B1">
        <w:rPr>
          <w:rFonts w:ascii="Century Schoolbook" w:hAnsi="Century Schoolbook" w:cs="Arial"/>
          <w:sz w:val="22"/>
          <w:szCs w:val="22"/>
          <w:lang w:val="en-CA"/>
        </w:rPr>
        <w:t xml:space="preserve">The hosting of the </w:t>
      </w:r>
      <w:r w:rsidR="001A00C6">
        <w:rPr>
          <w:rFonts w:ascii="Century Schoolbook" w:hAnsi="Century Schoolbook" w:cs="Arial"/>
          <w:sz w:val="22"/>
          <w:szCs w:val="22"/>
          <w:lang w:val="en-CA"/>
        </w:rPr>
        <w:t>Championships</w:t>
      </w:r>
      <w:r w:rsidRPr="009E05B1">
        <w:rPr>
          <w:rFonts w:ascii="Century Schoolbook" w:hAnsi="Century Schoolbook" w:cs="Arial"/>
          <w:sz w:val="22"/>
          <w:szCs w:val="22"/>
          <w:lang w:val="en-CA"/>
        </w:rPr>
        <w:t xml:space="preserve"> will be awarded based on the vote of the Board of Directors. Notification of the bid award will be made in writing to all </w:t>
      </w:r>
      <w:r w:rsidR="000C19C8">
        <w:rPr>
          <w:rFonts w:ascii="Century Schoolbook" w:hAnsi="Century Schoolbook" w:cs="Arial"/>
          <w:sz w:val="22"/>
          <w:szCs w:val="22"/>
          <w:lang w:val="en-CA"/>
        </w:rPr>
        <w:t>PSO</w:t>
      </w:r>
      <w:r w:rsidRPr="009E05B1">
        <w:rPr>
          <w:rFonts w:ascii="Century Schoolbook" w:hAnsi="Century Schoolbook" w:cs="Arial"/>
          <w:sz w:val="22"/>
          <w:szCs w:val="22"/>
          <w:lang w:val="en-CA"/>
        </w:rPr>
        <w:t>s within 30 days of their approval by the Board.</w:t>
      </w:r>
    </w:p>
    <w:p w14:paraId="1179F1A4" w14:textId="77777777" w:rsidR="00714E45" w:rsidRPr="009E05B1" w:rsidRDefault="00714E45" w:rsidP="00C74E27">
      <w:pPr>
        <w:pStyle w:val="Default"/>
        <w:rPr>
          <w:rFonts w:ascii="Century Schoolbook" w:hAnsi="Century Schoolbook"/>
          <w:color w:val="auto"/>
          <w:sz w:val="22"/>
          <w:szCs w:val="22"/>
          <w:lang w:val="en-CA"/>
        </w:rPr>
      </w:pPr>
    </w:p>
    <w:p w14:paraId="0E37D542" w14:textId="77777777" w:rsidR="00714E45" w:rsidRDefault="00714E45" w:rsidP="00714E45">
      <w:pPr>
        <w:autoSpaceDE w:val="0"/>
        <w:autoSpaceDN w:val="0"/>
        <w:adjustRightInd w:val="0"/>
        <w:rPr>
          <w:rFonts w:cs="Arial"/>
          <w:b/>
          <w:bCs/>
          <w:color w:val="000000"/>
          <w:sz w:val="22"/>
          <w:lang w:val="en-CA"/>
        </w:rPr>
      </w:pPr>
      <w:r w:rsidRPr="001D6A03">
        <w:rPr>
          <w:rFonts w:cs="Arial"/>
          <w:b/>
          <w:bCs/>
          <w:color w:val="000000"/>
          <w:sz w:val="22"/>
          <w:lang w:val="en-CA"/>
        </w:rPr>
        <w:t xml:space="preserve">10. AMENDMENTS AND COMING INTO FORCE </w:t>
      </w:r>
    </w:p>
    <w:p w14:paraId="2ECFDF58" w14:textId="77777777" w:rsidR="00E4517B" w:rsidRPr="001D6A03" w:rsidRDefault="00E4517B" w:rsidP="00714E45">
      <w:pPr>
        <w:autoSpaceDE w:val="0"/>
        <w:autoSpaceDN w:val="0"/>
        <w:adjustRightInd w:val="0"/>
        <w:rPr>
          <w:rFonts w:cs="Arial"/>
          <w:b/>
          <w:color w:val="000000"/>
          <w:sz w:val="22"/>
          <w:lang w:val="en-CA"/>
        </w:rPr>
      </w:pPr>
    </w:p>
    <w:p w14:paraId="0EFCECB1" w14:textId="4AE82656" w:rsidR="00714E45" w:rsidRPr="001D6A03" w:rsidRDefault="00714E45" w:rsidP="00714E45">
      <w:pPr>
        <w:autoSpaceDE w:val="0"/>
        <w:autoSpaceDN w:val="0"/>
        <w:adjustRightInd w:val="0"/>
        <w:rPr>
          <w:rFonts w:cs="Arial"/>
          <w:b/>
          <w:color w:val="000000"/>
          <w:sz w:val="22"/>
          <w:lang w:val="en-CA"/>
        </w:rPr>
      </w:pPr>
      <w:r w:rsidRPr="001D6A03">
        <w:rPr>
          <w:rFonts w:cs="Arial"/>
          <w:b/>
          <w:bCs/>
          <w:color w:val="000000"/>
          <w:sz w:val="22"/>
          <w:lang w:val="en-CA"/>
        </w:rPr>
        <w:t>10.1. A</w:t>
      </w:r>
      <w:r w:rsidR="001D6A03" w:rsidRPr="001D6A03">
        <w:rPr>
          <w:rFonts w:cs="Arial"/>
          <w:b/>
          <w:bCs/>
          <w:color w:val="000000"/>
          <w:sz w:val="22"/>
          <w:lang w:val="en-CA"/>
        </w:rPr>
        <w:t>mendments</w:t>
      </w:r>
      <w:r w:rsidRPr="001D6A03">
        <w:rPr>
          <w:rFonts w:cs="Arial"/>
          <w:b/>
          <w:bCs/>
          <w:color w:val="000000"/>
          <w:sz w:val="22"/>
          <w:lang w:val="en-CA"/>
        </w:rPr>
        <w:t xml:space="preserve"> </w:t>
      </w:r>
    </w:p>
    <w:p w14:paraId="1811001F" w14:textId="77777777" w:rsidR="00714E45" w:rsidRPr="009E05B1" w:rsidRDefault="00714E45" w:rsidP="00714E45">
      <w:pPr>
        <w:pStyle w:val="Default"/>
        <w:rPr>
          <w:rFonts w:ascii="Century Schoolbook" w:hAnsi="Century Schoolbook" w:cs="Arial"/>
          <w:sz w:val="22"/>
          <w:szCs w:val="22"/>
          <w:lang w:val="en-CA"/>
        </w:rPr>
      </w:pPr>
      <w:r w:rsidRPr="009E05B1">
        <w:rPr>
          <w:rFonts w:ascii="Century Schoolbook" w:hAnsi="Century Schoolbook" w:cs="Arial"/>
          <w:sz w:val="22"/>
          <w:szCs w:val="22"/>
          <w:lang w:val="en-CA"/>
        </w:rPr>
        <w:t xml:space="preserve">The </w:t>
      </w:r>
      <w:r w:rsidR="00FB790B">
        <w:rPr>
          <w:rFonts w:ascii="Century Schoolbook" w:hAnsi="Century Schoolbook" w:cs="Arial"/>
          <w:sz w:val="22"/>
          <w:szCs w:val="22"/>
          <w:lang w:val="en-CA"/>
        </w:rPr>
        <w:t>CWFHC</w:t>
      </w:r>
      <w:r w:rsidRPr="009E05B1">
        <w:rPr>
          <w:rFonts w:ascii="Century Schoolbook" w:hAnsi="Century Schoolbook" w:cs="Arial"/>
          <w:sz w:val="22"/>
          <w:szCs w:val="22"/>
          <w:lang w:val="en-CA"/>
        </w:rPr>
        <w:t xml:space="preserve"> Board of Directors, at any duly constituted meeting, may amend this Policy.</w:t>
      </w:r>
    </w:p>
    <w:p w14:paraId="5F3E531E" w14:textId="77777777" w:rsidR="00714E45" w:rsidRPr="009E05B1" w:rsidRDefault="00714E45" w:rsidP="00714E45">
      <w:pPr>
        <w:pStyle w:val="Default"/>
        <w:rPr>
          <w:rFonts w:ascii="Century Schoolbook" w:hAnsi="Century Schoolbook" w:cs="Arial"/>
          <w:sz w:val="22"/>
          <w:szCs w:val="22"/>
          <w:lang w:val="en-CA"/>
        </w:rPr>
      </w:pPr>
    </w:p>
    <w:p w14:paraId="75078607" w14:textId="55834283" w:rsidR="00714E45" w:rsidRPr="001D6A03" w:rsidRDefault="00714E45" w:rsidP="00714E45">
      <w:pPr>
        <w:autoSpaceDE w:val="0"/>
        <w:autoSpaceDN w:val="0"/>
        <w:adjustRightInd w:val="0"/>
        <w:rPr>
          <w:rFonts w:cs="Arial"/>
          <w:b/>
          <w:color w:val="000000"/>
          <w:sz w:val="22"/>
          <w:lang w:val="en-CA"/>
        </w:rPr>
      </w:pPr>
      <w:r w:rsidRPr="001D6A03">
        <w:rPr>
          <w:rFonts w:cs="Arial"/>
          <w:b/>
          <w:bCs/>
          <w:color w:val="000000"/>
          <w:sz w:val="22"/>
          <w:lang w:val="en-CA"/>
        </w:rPr>
        <w:t>10.2. C</w:t>
      </w:r>
      <w:r w:rsidR="001D6A03" w:rsidRPr="001D6A03">
        <w:rPr>
          <w:rFonts w:cs="Arial"/>
          <w:b/>
          <w:bCs/>
          <w:color w:val="000000"/>
          <w:sz w:val="22"/>
          <w:lang w:val="en-CA"/>
        </w:rPr>
        <w:t>oming into Force</w:t>
      </w:r>
      <w:r w:rsidRPr="001D6A03">
        <w:rPr>
          <w:rFonts w:cs="Arial"/>
          <w:b/>
          <w:bCs/>
          <w:color w:val="000000"/>
          <w:sz w:val="22"/>
          <w:lang w:val="en-CA"/>
        </w:rPr>
        <w:t xml:space="preserve"> </w:t>
      </w:r>
    </w:p>
    <w:p w14:paraId="3CADBC78" w14:textId="77777777" w:rsidR="00714E45" w:rsidRPr="009E05B1" w:rsidRDefault="00714E45" w:rsidP="00714E45">
      <w:pPr>
        <w:pStyle w:val="Default"/>
        <w:rPr>
          <w:rFonts w:ascii="Century Schoolbook" w:hAnsi="Century Schoolbook" w:cs="Arial"/>
          <w:sz w:val="22"/>
          <w:szCs w:val="22"/>
          <w:lang w:val="en-CA"/>
        </w:rPr>
      </w:pPr>
      <w:r w:rsidRPr="009E05B1">
        <w:rPr>
          <w:rFonts w:ascii="Century Schoolbook" w:hAnsi="Century Schoolbook" w:cs="Arial"/>
          <w:sz w:val="22"/>
          <w:szCs w:val="22"/>
          <w:lang w:val="en-CA"/>
        </w:rPr>
        <w:t xml:space="preserve">The version of the Policy that was in effect at the time of approval of an Agreement to Host governs that particular Event. Otherwise, this policy comes into force on the date shown in the footer of the document and supersedes all other existing </w:t>
      </w:r>
      <w:r w:rsidR="00FB790B">
        <w:rPr>
          <w:rFonts w:ascii="Century Schoolbook" w:hAnsi="Century Schoolbook" w:cs="Arial"/>
          <w:sz w:val="22"/>
          <w:szCs w:val="22"/>
          <w:lang w:val="en-CA"/>
        </w:rPr>
        <w:t>CWFHC</w:t>
      </w:r>
      <w:r w:rsidRPr="009E05B1">
        <w:rPr>
          <w:rFonts w:ascii="Century Schoolbook" w:hAnsi="Century Schoolbook" w:cs="Arial"/>
          <w:sz w:val="22"/>
          <w:szCs w:val="22"/>
          <w:lang w:val="en-CA"/>
        </w:rPr>
        <w:t xml:space="preserve"> policies in this context.</w:t>
      </w:r>
    </w:p>
    <w:p w14:paraId="7024203B" w14:textId="77777777" w:rsidR="00714E45" w:rsidRPr="009E05B1" w:rsidRDefault="00714E45" w:rsidP="00714E45">
      <w:pPr>
        <w:pStyle w:val="Default"/>
        <w:rPr>
          <w:rFonts w:ascii="Century Schoolbook" w:hAnsi="Century Schoolbook" w:cs="Arial"/>
          <w:sz w:val="22"/>
          <w:szCs w:val="22"/>
          <w:lang w:val="en-CA"/>
        </w:rPr>
      </w:pPr>
    </w:p>
    <w:p w14:paraId="34F57311" w14:textId="77777777" w:rsidR="00714E45" w:rsidRPr="001D6A03" w:rsidRDefault="00B366E3" w:rsidP="00714E45">
      <w:pPr>
        <w:pStyle w:val="Default"/>
        <w:rPr>
          <w:rFonts w:ascii="Century Schoolbook" w:hAnsi="Century Schoolbook"/>
          <w:b/>
          <w:color w:val="auto"/>
          <w:sz w:val="22"/>
          <w:szCs w:val="22"/>
          <w:lang w:val="en-CA"/>
        </w:rPr>
      </w:pPr>
      <w:r w:rsidRPr="001D6A03">
        <w:rPr>
          <w:rFonts w:ascii="Century Schoolbook" w:hAnsi="Century Schoolbook"/>
          <w:b/>
          <w:color w:val="auto"/>
          <w:sz w:val="22"/>
          <w:szCs w:val="22"/>
          <w:lang w:val="en-CA"/>
        </w:rPr>
        <w:t>11. ACCREDITATION</w:t>
      </w:r>
    </w:p>
    <w:p w14:paraId="474C21ED" w14:textId="77777777" w:rsidR="00B366E3" w:rsidRPr="009E05B1" w:rsidRDefault="00B366E3" w:rsidP="00714E45">
      <w:pPr>
        <w:pStyle w:val="Default"/>
        <w:rPr>
          <w:rFonts w:ascii="Century Schoolbook" w:hAnsi="Century Schoolbook"/>
          <w:color w:val="auto"/>
          <w:sz w:val="22"/>
          <w:szCs w:val="22"/>
          <w:lang w:val="en-CA"/>
        </w:rPr>
      </w:pPr>
    </w:p>
    <w:p w14:paraId="4EBE5744" w14:textId="5D760567" w:rsidR="00B366E3" w:rsidRDefault="00B366E3" w:rsidP="00714E45">
      <w:pPr>
        <w:pStyle w:val="Default"/>
        <w:rPr>
          <w:rFonts w:ascii="Century Schoolbook" w:hAnsi="Century Schoolbook"/>
          <w:color w:val="auto"/>
          <w:sz w:val="22"/>
          <w:szCs w:val="22"/>
          <w:lang w:val="en-CA"/>
        </w:rPr>
      </w:pPr>
      <w:r w:rsidRPr="009E05B1">
        <w:rPr>
          <w:rFonts w:ascii="Century Schoolbook" w:hAnsi="Century Schoolbook"/>
          <w:color w:val="auto"/>
          <w:sz w:val="22"/>
          <w:szCs w:val="22"/>
          <w:lang w:val="en-CA"/>
        </w:rPr>
        <w:t>The role</w:t>
      </w:r>
      <w:r w:rsidR="009E05B1">
        <w:rPr>
          <w:rFonts w:ascii="Century Schoolbook" w:hAnsi="Century Schoolbook"/>
          <w:color w:val="auto"/>
          <w:sz w:val="22"/>
          <w:szCs w:val="22"/>
          <w:lang w:val="en-CA"/>
        </w:rPr>
        <w:t>s</w:t>
      </w:r>
      <w:r w:rsidRPr="009E05B1">
        <w:rPr>
          <w:rFonts w:ascii="Century Schoolbook" w:hAnsi="Century Schoolbook"/>
          <w:color w:val="auto"/>
          <w:sz w:val="22"/>
          <w:szCs w:val="22"/>
          <w:lang w:val="en-CA"/>
        </w:rPr>
        <w:t xml:space="preserve"> and responsibility of every participant in the competition should be identified through is type of accreditation (athlete, coach, referee, volunteer, CWFHC </w:t>
      </w:r>
      <w:r w:rsidR="006F431C">
        <w:rPr>
          <w:rFonts w:ascii="Century Schoolbook" w:hAnsi="Century Schoolbook"/>
          <w:color w:val="auto"/>
          <w:sz w:val="22"/>
          <w:szCs w:val="22"/>
          <w:lang w:val="en-CA"/>
        </w:rPr>
        <w:t>E</w:t>
      </w:r>
      <w:r w:rsidRPr="009E05B1">
        <w:rPr>
          <w:rFonts w:ascii="Century Schoolbook" w:hAnsi="Century Schoolbook"/>
          <w:color w:val="auto"/>
          <w:sz w:val="22"/>
          <w:szCs w:val="22"/>
          <w:lang w:val="en-CA"/>
        </w:rPr>
        <w:t xml:space="preserve">xecutive </w:t>
      </w:r>
      <w:r w:rsidR="006F431C">
        <w:rPr>
          <w:rFonts w:ascii="Century Schoolbook" w:hAnsi="Century Schoolbook"/>
          <w:color w:val="auto"/>
          <w:sz w:val="22"/>
          <w:szCs w:val="22"/>
          <w:lang w:val="en-CA"/>
        </w:rPr>
        <w:t>C</w:t>
      </w:r>
      <w:r w:rsidRPr="009E05B1">
        <w:rPr>
          <w:rFonts w:ascii="Century Schoolbook" w:hAnsi="Century Schoolbook"/>
          <w:color w:val="auto"/>
          <w:sz w:val="22"/>
          <w:szCs w:val="22"/>
          <w:lang w:val="en-CA"/>
        </w:rPr>
        <w:t>ommittee</w:t>
      </w:r>
      <w:r w:rsidR="009E05B1" w:rsidRPr="009E05B1">
        <w:rPr>
          <w:rFonts w:ascii="Century Schoolbook" w:hAnsi="Century Schoolbook"/>
          <w:color w:val="auto"/>
          <w:sz w:val="22"/>
          <w:szCs w:val="22"/>
          <w:lang w:val="en-CA"/>
        </w:rPr>
        <w:t>, media</w:t>
      </w:r>
      <w:r w:rsidR="003D0EAB">
        <w:rPr>
          <w:rFonts w:ascii="Century Schoolbook" w:hAnsi="Century Schoolbook"/>
          <w:color w:val="auto"/>
          <w:sz w:val="22"/>
          <w:szCs w:val="22"/>
          <w:lang w:val="en-CA"/>
        </w:rPr>
        <w:t>,</w:t>
      </w:r>
      <w:r w:rsidR="009E05B1" w:rsidRPr="009E05B1">
        <w:rPr>
          <w:rFonts w:ascii="Century Schoolbook" w:hAnsi="Century Schoolbook"/>
          <w:color w:val="auto"/>
          <w:sz w:val="22"/>
          <w:szCs w:val="22"/>
          <w:lang w:val="en-CA"/>
        </w:rPr>
        <w:t xml:space="preserve"> VIP</w:t>
      </w:r>
      <w:r w:rsidR="003D0EAB">
        <w:rPr>
          <w:rFonts w:ascii="Century Schoolbook" w:hAnsi="Century Schoolbook"/>
          <w:color w:val="auto"/>
          <w:sz w:val="22"/>
          <w:szCs w:val="22"/>
          <w:lang w:val="en-CA"/>
        </w:rPr>
        <w:t>s, etc.</w:t>
      </w:r>
      <w:r w:rsidRPr="009E05B1">
        <w:rPr>
          <w:rFonts w:ascii="Century Schoolbook" w:hAnsi="Century Schoolbook"/>
          <w:color w:val="auto"/>
          <w:sz w:val="22"/>
          <w:szCs w:val="22"/>
          <w:lang w:val="en-CA"/>
        </w:rPr>
        <w:t xml:space="preserve">) for this reason, the </w:t>
      </w:r>
      <w:r w:rsidR="003D0EAB">
        <w:rPr>
          <w:rFonts w:ascii="Century Schoolbook" w:hAnsi="Century Schoolbook"/>
          <w:color w:val="auto"/>
          <w:sz w:val="22"/>
          <w:szCs w:val="22"/>
          <w:lang w:val="en-CA"/>
        </w:rPr>
        <w:t>Organizers m</w:t>
      </w:r>
      <w:r w:rsidRPr="009E05B1">
        <w:rPr>
          <w:rFonts w:ascii="Century Schoolbook" w:hAnsi="Century Schoolbook"/>
          <w:color w:val="auto"/>
          <w:sz w:val="22"/>
          <w:szCs w:val="22"/>
          <w:lang w:val="en-CA"/>
        </w:rPr>
        <w:t>ust prepare accreditation card</w:t>
      </w:r>
      <w:r w:rsidR="003D0EAB">
        <w:rPr>
          <w:rFonts w:ascii="Century Schoolbook" w:hAnsi="Century Schoolbook"/>
          <w:color w:val="auto"/>
          <w:sz w:val="22"/>
          <w:szCs w:val="22"/>
          <w:lang w:val="en-CA"/>
        </w:rPr>
        <w:t>s</w:t>
      </w:r>
      <w:r w:rsidRPr="009E05B1">
        <w:rPr>
          <w:rFonts w:ascii="Century Schoolbook" w:hAnsi="Century Schoolbook"/>
          <w:color w:val="auto"/>
          <w:sz w:val="22"/>
          <w:szCs w:val="22"/>
          <w:lang w:val="en-CA"/>
        </w:rPr>
        <w:t xml:space="preserve"> and</w:t>
      </w:r>
      <w:r w:rsidR="00B66836">
        <w:rPr>
          <w:rFonts w:ascii="Century Schoolbook" w:hAnsi="Century Schoolbook"/>
          <w:color w:val="auto"/>
          <w:sz w:val="22"/>
          <w:szCs w:val="22"/>
          <w:lang w:val="en-CA"/>
        </w:rPr>
        <w:t xml:space="preserve"> lanyards</w:t>
      </w:r>
      <w:r w:rsidRPr="009E05B1">
        <w:rPr>
          <w:rFonts w:ascii="Century Schoolbook" w:hAnsi="Century Schoolbook"/>
          <w:color w:val="auto"/>
          <w:sz w:val="22"/>
          <w:szCs w:val="22"/>
          <w:lang w:val="en-CA"/>
        </w:rPr>
        <w:t xml:space="preserve"> for each participant.</w:t>
      </w:r>
    </w:p>
    <w:p w14:paraId="7726A131" w14:textId="24690626" w:rsidR="00A45E08" w:rsidRPr="00A45E08" w:rsidRDefault="00A45E08">
      <w:pPr>
        <w:rPr>
          <w:rFonts w:cs="Cambria"/>
          <w:b/>
          <w:sz w:val="22"/>
          <w:lang w:val="en-CA"/>
        </w:rPr>
      </w:pPr>
      <w:r>
        <w:rPr>
          <w:sz w:val="22"/>
          <w:lang w:val="en-CA"/>
        </w:rPr>
        <w:br w:type="page"/>
      </w:r>
    </w:p>
    <w:p w14:paraId="6C1D935A" w14:textId="431343F3" w:rsidR="00405C0A" w:rsidRPr="00A45E08" w:rsidRDefault="00A45E08" w:rsidP="00A45E08">
      <w:pPr>
        <w:pStyle w:val="Default"/>
        <w:jc w:val="center"/>
        <w:rPr>
          <w:rFonts w:ascii="Century Schoolbook" w:hAnsi="Century Schoolbook"/>
          <w:b/>
          <w:color w:val="auto"/>
          <w:sz w:val="22"/>
          <w:szCs w:val="22"/>
          <w:lang w:val="en-CA"/>
        </w:rPr>
      </w:pPr>
      <w:r w:rsidRPr="00A45E08">
        <w:rPr>
          <w:rFonts w:ascii="Century Schoolbook" w:hAnsi="Century Schoolbook"/>
          <w:b/>
          <w:color w:val="auto"/>
          <w:sz w:val="22"/>
          <w:szCs w:val="22"/>
          <w:lang w:val="en-CA"/>
        </w:rPr>
        <w:lastRenderedPageBreak/>
        <w:t xml:space="preserve">ANNEX </w:t>
      </w:r>
      <w:r w:rsidR="006F431C">
        <w:rPr>
          <w:rFonts w:ascii="Century Schoolbook" w:hAnsi="Century Schoolbook"/>
          <w:b/>
          <w:color w:val="auto"/>
          <w:sz w:val="22"/>
          <w:szCs w:val="22"/>
          <w:lang w:val="en-CA"/>
        </w:rPr>
        <w:t>A</w:t>
      </w:r>
    </w:p>
    <w:p w14:paraId="45AAE2B3" w14:textId="77777777" w:rsidR="00A45E08" w:rsidRPr="00A45E08" w:rsidRDefault="00A45E08" w:rsidP="00A45E08">
      <w:pPr>
        <w:pStyle w:val="Default"/>
        <w:jc w:val="center"/>
        <w:rPr>
          <w:rFonts w:ascii="Century Schoolbook" w:hAnsi="Century Schoolbook"/>
          <w:b/>
          <w:color w:val="auto"/>
          <w:sz w:val="22"/>
          <w:szCs w:val="22"/>
          <w:lang w:val="en-CA"/>
        </w:rPr>
      </w:pPr>
    </w:p>
    <w:p w14:paraId="55788C14" w14:textId="0CA2C5BE" w:rsidR="00A45E08" w:rsidRPr="00A45E08" w:rsidRDefault="00A45E08" w:rsidP="00A45E08">
      <w:pPr>
        <w:pStyle w:val="Default"/>
        <w:jc w:val="center"/>
        <w:rPr>
          <w:rFonts w:ascii="Century Schoolbook" w:hAnsi="Century Schoolbook"/>
          <w:b/>
          <w:color w:val="auto"/>
          <w:sz w:val="22"/>
          <w:szCs w:val="22"/>
          <w:lang w:val="en-CA"/>
        </w:rPr>
      </w:pPr>
      <w:r w:rsidRPr="00A45E08">
        <w:rPr>
          <w:rFonts w:ascii="Century Schoolbook" w:hAnsi="Century Schoolbook"/>
          <w:b/>
          <w:color w:val="auto"/>
          <w:sz w:val="22"/>
          <w:szCs w:val="22"/>
          <w:lang w:val="en-CA"/>
        </w:rPr>
        <w:t>REQUIRED EQUIPMENT</w:t>
      </w:r>
    </w:p>
    <w:p w14:paraId="179D99DD" w14:textId="77777777" w:rsidR="00405C0A" w:rsidRDefault="00405C0A" w:rsidP="00714E45">
      <w:pPr>
        <w:pStyle w:val="Default"/>
        <w:rPr>
          <w:rFonts w:ascii="Century Schoolbook" w:hAnsi="Century Schoolbook"/>
          <w:color w:val="auto"/>
          <w:sz w:val="22"/>
          <w:szCs w:val="22"/>
          <w:lang w:val="en-CA"/>
        </w:rPr>
      </w:pPr>
    </w:p>
    <w:p w14:paraId="14247959" w14:textId="77777777" w:rsidR="00405C0A" w:rsidRPr="009E05B1" w:rsidRDefault="00405C0A" w:rsidP="00714E45">
      <w:pPr>
        <w:pStyle w:val="Default"/>
        <w:rPr>
          <w:rFonts w:ascii="Century Schoolbook" w:hAnsi="Century Schoolbook"/>
          <w:color w:val="auto"/>
          <w:sz w:val="22"/>
          <w:szCs w:val="22"/>
          <w:lang w:val="en-CA"/>
        </w:rPr>
      </w:pPr>
    </w:p>
    <w:p w14:paraId="18466A25" w14:textId="14E7E653" w:rsidR="00A45E08" w:rsidRPr="00086BE2" w:rsidRDefault="00A45E08" w:rsidP="002E0A14">
      <w:pPr>
        <w:rPr>
          <w:rStyle w:val="hps"/>
          <w:sz w:val="22"/>
          <w:lang w:val="en"/>
        </w:rPr>
      </w:pPr>
      <w:r w:rsidRPr="00086BE2">
        <w:rPr>
          <w:rStyle w:val="hps"/>
          <w:sz w:val="22"/>
          <w:lang w:val="en"/>
        </w:rPr>
        <w:t xml:space="preserve">This Annex assumes a </w:t>
      </w:r>
      <w:r w:rsidR="002E0A14" w:rsidRPr="00086BE2">
        <w:rPr>
          <w:rStyle w:val="hps"/>
          <w:sz w:val="22"/>
          <w:lang w:val="en"/>
        </w:rPr>
        <w:t>a</w:t>
      </w:r>
      <w:r w:rsidR="002E0A14" w:rsidRPr="00086BE2">
        <w:rPr>
          <w:sz w:val="22"/>
          <w:lang w:val="en"/>
        </w:rPr>
        <w:t xml:space="preserve"> </w:t>
      </w:r>
      <w:r w:rsidR="002E0A14" w:rsidRPr="00086BE2">
        <w:rPr>
          <w:rStyle w:val="hps"/>
          <w:sz w:val="22"/>
          <w:lang w:val="en"/>
        </w:rPr>
        <w:t>competition involving</w:t>
      </w:r>
      <w:r w:rsidR="002E0A14" w:rsidRPr="00086BE2">
        <w:rPr>
          <w:sz w:val="22"/>
          <w:lang w:val="en"/>
        </w:rPr>
        <w:t xml:space="preserve"> </w:t>
      </w:r>
      <w:r w:rsidR="002E0A14" w:rsidRPr="00086BE2">
        <w:rPr>
          <w:rStyle w:val="hps"/>
          <w:sz w:val="22"/>
          <w:lang w:val="en"/>
        </w:rPr>
        <w:t>approximately</w:t>
      </w:r>
      <w:r w:rsidR="002E0A14" w:rsidRPr="00086BE2">
        <w:rPr>
          <w:sz w:val="22"/>
          <w:lang w:val="en"/>
        </w:rPr>
        <w:t xml:space="preserve"> </w:t>
      </w:r>
      <w:r w:rsidR="002E0A14" w:rsidRPr="00086BE2">
        <w:rPr>
          <w:rStyle w:val="hps"/>
          <w:sz w:val="22"/>
          <w:lang w:val="en"/>
        </w:rPr>
        <w:t>140 to 180</w:t>
      </w:r>
      <w:r w:rsidR="002E0A14" w:rsidRPr="00086BE2">
        <w:rPr>
          <w:sz w:val="22"/>
          <w:lang w:val="en"/>
        </w:rPr>
        <w:t xml:space="preserve"> </w:t>
      </w:r>
      <w:r w:rsidR="002E0A14" w:rsidRPr="00086BE2">
        <w:rPr>
          <w:rStyle w:val="hps"/>
          <w:sz w:val="22"/>
          <w:lang w:val="en"/>
        </w:rPr>
        <w:t>athletes</w:t>
      </w:r>
      <w:r w:rsidRPr="00086BE2">
        <w:rPr>
          <w:rStyle w:val="hps"/>
          <w:sz w:val="22"/>
          <w:lang w:val="en"/>
        </w:rPr>
        <w:t>.  If the competition is significantly larger, Organizers should consult with the TD to consider any additional equipment needs.</w:t>
      </w:r>
    </w:p>
    <w:p w14:paraId="3002F0DB" w14:textId="619FBC83" w:rsidR="00086BE2" w:rsidRDefault="00A45E08" w:rsidP="00086BE2">
      <w:pPr>
        <w:pStyle w:val="ListParagraph"/>
        <w:numPr>
          <w:ilvl w:val="0"/>
          <w:numId w:val="4"/>
        </w:numPr>
        <w:spacing w:before="240" w:after="240"/>
        <w:ind w:left="714" w:hanging="357"/>
        <w:rPr>
          <w:rStyle w:val="hps"/>
          <w:sz w:val="22"/>
          <w:lang w:val="en"/>
        </w:rPr>
      </w:pPr>
      <w:r w:rsidRPr="00086BE2">
        <w:rPr>
          <w:rStyle w:val="hps"/>
          <w:sz w:val="22"/>
          <w:lang w:val="en"/>
        </w:rPr>
        <w:t>Competition platform (4m x 4m) (non-varnished)</w:t>
      </w:r>
    </w:p>
    <w:p w14:paraId="49CE8B22" w14:textId="01D82092" w:rsidR="004E7AD9" w:rsidRDefault="004E7AD9" w:rsidP="004E7AD9">
      <w:pPr>
        <w:pStyle w:val="ListParagraph"/>
        <w:numPr>
          <w:ilvl w:val="0"/>
          <w:numId w:val="5"/>
        </w:numPr>
        <w:spacing w:before="240" w:after="240"/>
        <w:rPr>
          <w:rStyle w:val="hps"/>
          <w:sz w:val="22"/>
          <w:lang w:val="en"/>
        </w:rPr>
      </w:pPr>
      <w:r>
        <w:rPr>
          <w:rStyle w:val="hps"/>
          <w:sz w:val="22"/>
          <w:lang w:val="en"/>
        </w:rPr>
        <w:t xml:space="preserve">If competition platform is </w:t>
      </w:r>
      <w:r w:rsidR="006829A3">
        <w:rPr>
          <w:rStyle w:val="hps"/>
          <w:sz w:val="22"/>
          <w:lang w:val="en"/>
        </w:rPr>
        <w:t xml:space="preserve">of </w:t>
      </w:r>
      <w:r>
        <w:rPr>
          <w:rStyle w:val="hps"/>
          <w:sz w:val="22"/>
          <w:lang w:val="en"/>
        </w:rPr>
        <w:t xml:space="preserve">plywood construction, organizers must have replacement plywood sheets, wood screws and </w:t>
      </w:r>
      <w:r w:rsidR="006829A3">
        <w:rPr>
          <w:rStyle w:val="hps"/>
          <w:sz w:val="22"/>
          <w:lang w:val="en"/>
        </w:rPr>
        <w:t xml:space="preserve">power </w:t>
      </w:r>
      <w:r>
        <w:rPr>
          <w:rStyle w:val="hps"/>
          <w:sz w:val="22"/>
          <w:lang w:val="en"/>
        </w:rPr>
        <w:t>drills on-site to replace any sheets damaged during the competition</w:t>
      </w:r>
      <w:r w:rsidR="006829A3">
        <w:rPr>
          <w:rStyle w:val="hps"/>
          <w:sz w:val="22"/>
          <w:lang w:val="en"/>
        </w:rPr>
        <w:t xml:space="preserve">.  Organizers must have personnel in place who can repair the platform as needed throughout the Championships. </w:t>
      </w:r>
    </w:p>
    <w:p w14:paraId="53468999" w14:textId="77777777" w:rsidR="004E7AD9" w:rsidRPr="004E7AD9" w:rsidRDefault="004E7AD9" w:rsidP="004E7AD9">
      <w:pPr>
        <w:pStyle w:val="ListParagraph"/>
        <w:spacing w:before="240" w:after="240"/>
        <w:ind w:left="1434"/>
        <w:rPr>
          <w:rStyle w:val="hps"/>
          <w:sz w:val="22"/>
          <w:lang w:val="en"/>
        </w:rPr>
      </w:pPr>
    </w:p>
    <w:p w14:paraId="4905783B" w14:textId="148A4AB2" w:rsidR="00A45E08" w:rsidRPr="00086BE2" w:rsidRDefault="00A45E08" w:rsidP="00086BE2">
      <w:pPr>
        <w:pStyle w:val="ListParagraph"/>
        <w:numPr>
          <w:ilvl w:val="0"/>
          <w:numId w:val="4"/>
        </w:numPr>
        <w:spacing w:before="240" w:after="240"/>
        <w:ind w:left="714" w:hanging="357"/>
        <w:rPr>
          <w:sz w:val="22"/>
          <w:lang w:val="en-CA"/>
        </w:rPr>
      </w:pPr>
      <w:r w:rsidRPr="00086BE2">
        <w:rPr>
          <w:sz w:val="22"/>
          <w:lang w:val="en-CA"/>
        </w:rPr>
        <w:t xml:space="preserve">Competition </w:t>
      </w:r>
      <w:r w:rsidR="00AE1230" w:rsidRPr="00086BE2">
        <w:rPr>
          <w:sz w:val="22"/>
          <w:lang w:val="en-CA"/>
        </w:rPr>
        <w:t>set (</w:t>
      </w:r>
      <w:r w:rsidRPr="00086BE2">
        <w:rPr>
          <w:sz w:val="22"/>
          <w:lang w:val="en-CA"/>
        </w:rPr>
        <w:t>barbells, discs and collars</w:t>
      </w:r>
      <w:r w:rsidR="00AE1230" w:rsidRPr="00086BE2">
        <w:rPr>
          <w:sz w:val="22"/>
          <w:lang w:val="en-CA"/>
        </w:rPr>
        <w:t>)</w:t>
      </w:r>
      <w:r w:rsidRPr="00086BE2">
        <w:rPr>
          <w:sz w:val="22"/>
          <w:lang w:val="en-CA"/>
        </w:rPr>
        <w:t xml:space="preserve"> as detailed below:</w:t>
      </w:r>
    </w:p>
    <w:p w14:paraId="6A975AFD" w14:textId="77777777" w:rsidR="00A45E08" w:rsidRPr="00086BE2" w:rsidRDefault="00A45E08" w:rsidP="00A45E08">
      <w:pPr>
        <w:pStyle w:val="ListParagraph"/>
        <w:rPr>
          <w:sz w:val="22"/>
          <w:lang w:val="en-CA"/>
        </w:rPr>
      </w:pPr>
    </w:p>
    <w:tbl>
      <w:tblPr>
        <w:tblStyle w:val="TableGrid"/>
        <w:tblW w:w="0" w:type="auto"/>
        <w:tblInd w:w="720" w:type="dxa"/>
        <w:tblLook w:val="04A0" w:firstRow="1" w:lastRow="0" w:firstColumn="1" w:lastColumn="0" w:noHBand="0" w:noVBand="1"/>
      </w:tblPr>
      <w:tblGrid>
        <w:gridCol w:w="2365"/>
        <w:gridCol w:w="1985"/>
        <w:gridCol w:w="2126"/>
      </w:tblGrid>
      <w:tr w:rsidR="00672154" w:rsidRPr="00086BE2" w14:paraId="6D9BF65A" w14:textId="77777777" w:rsidTr="00672154">
        <w:tc>
          <w:tcPr>
            <w:tcW w:w="6476" w:type="dxa"/>
            <w:gridSpan w:val="3"/>
          </w:tcPr>
          <w:p w14:paraId="21BD1359" w14:textId="04D33FCC" w:rsidR="00672154" w:rsidRPr="00086BE2" w:rsidRDefault="00672154" w:rsidP="00672154">
            <w:pPr>
              <w:pStyle w:val="ListParagraph"/>
              <w:ind w:left="0"/>
              <w:jc w:val="center"/>
              <w:rPr>
                <w:b/>
                <w:sz w:val="22"/>
                <w:lang w:val="en-CA"/>
              </w:rPr>
            </w:pPr>
            <w:r w:rsidRPr="00086BE2">
              <w:rPr>
                <w:b/>
                <w:sz w:val="22"/>
                <w:lang w:val="en-CA"/>
              </w:rPr>
              <w:t>Basic Competition Set</w:t>
            </w:r>
          </w:p>
        </w:tc>
      </w:tr>
      <w:tr w:rsidR="00A45E08" w:rsidRPr="00086BE2" w14:paraId="3102EB41" w14:textId="77777777" w:rsidTr="00A45E08">
        <w:tc>
          <w:tcPr>
            <w:tcW w:w="2365" w:type="dxa"/>
          </w:tcPr>
          <w:p w14:paraId="291357CA" w14:textId="16EB93E5" w:rsidR="00A45E08" w:rsidRPr="00086BE2" w:rsidRDefault="00A45E08" w:rsidP="00A45E08">
            <w:pPr>
              <w:pStyle w:val="ListParagraph"/>
              <w:ind w:left="0"/>
              <w:jc w:val="center"/>
              <w:rPr>
                <w:sz w:val="22"/>
                <w:lang w:val="en-CA"/>
              </w:rPr>
            </w:pPr>
            <w:r w:rsidRPr="00086BE2">
              <w:rPr>
                <w:sz w:val="22"/>
                <w:lang w:val="en-CA"/>
              </w:rPr>
              <w:t>1 bar</w:t>
            </w:r>
            <w:r w:rsidR="00672154" w:rsidRPr="00086BE2">
              <w:rPr>
                <w:sz w:val="22"/>
                <w:lang w:val="en-CA"/>
              </w:rPr>
              <w:t>bell</w:t>
            </w:r>
          </w:p>
        </w:tc>
        <w:tc>
          <w:tcPr>
            <w:tcW w:w="1985" w:type="dxa"/>
          </w:tcPr>
          <w:p w14:paraId="661BB86C" w14:textId="5CC2700E" w:rsidR="00A45E08" w:rsidRPr="00086BE2" w:rsidRDefault="00A45E08" w:rsidP="00A45E08">
            <w:pPr>
              <w:pStyle w:val="ListParagraph"/>
              <w:ind w:left="0"/>
              <w:jc w:val="center"/>
              <w:rPr>
                <w:sz w:val="22"/>
                <w:lang w:val="en-CA"/>
              </w:rPr>
            </w:pPr>
            <w:r w:rsidRPr="00086BE2">
              <w:rPr>
                <w:sz w:val="22"/>
                <w:lang w:val="en-CA"/>
              </w:rPr>
              <w:t>20</w:t>
            </w:r>
            <w:r w:rsidR="00672154" w:rsidRPr="00086BE2">
              <w:rPr>
                <w:sz w:val="22"/>
                <w:lang w:val="en-CA"/>
              </w:rPr>
              <w:t xml:space="preserve"> </w:t>
            </w:r>
            <w:r w:rsidRPr="00086BE2">
              <w:rPr>
                <w:sz w:val="22"/>
                <w:lang w:val="en-CA"/>
              </w:rPr>
              <w:t>kg</w:t>
            </w:r>
            <w:r w:rsidR="00672154" w:rsidRPr="00086BE2">
              <w:rPr>
                <w:sz w:val="22"/>
                <w:lang w:val="en-CA"/>
              </w:rPr>
              <w:t xml:space="preserve"> </w:t>
            </w:r>
          </w:p>
        </w:tc>
        <w:tc>
          <w:tcPr>
            <w:tcW w:w="2126" w:type="dxa"/>
          </w:tcPr>
          <w:p w14:paraId="507EF17B" w14:textId="6553B1BF" w:rsidR="00A45E08" w:rsidRPr="00086BE2" w:rsidRDefault="00A45E08" w:rsidP="00A45E08">
            <w:pPr>
              <w:pStyle w:val="ListParagraph"/>
              <w:ind w:left="0"/>
              <w:jc w:val="center"/>
              <w:rPr>
                <w:sz w:val="22"/>
                <w:lang w:val="en-CA"/>
              </w:rPr>
            </w:pPr>
            <w:r w:rsidRPr="00086BE2">
              <w:rPr>
                <w:sz w:val="22"/>
                <w:lang w:val="en-CA"/>
              </w:rPr>
              <w:t>20</w:t>
            </w:r>
            <w:r w:rsidR="00672154" w:rsidRPr="00086BE2">
              <w:rPr>
                <w:sz w:val="22"/>
                <w:lang w:val="en-CA"/>
              </w:rPr>
              <w:t xml:space="preserve"> </w:t>
            </w:r>
            <w:r w:rsidRPr="00086BE2">
              <w:rPr>
                <w:sz w:val="22"/>
                <w:lang w:val="en-CA"/>
              </w:rPr>
              <w:t>kg</w:t>
            </w:r>
          </w:p>
        </w:tc>
      </w:tr>
      <w:tr w:rsidR="00A45E08" w:rsidRPr="00086BE2" w14:paraId="4D81841B" w14:textId="77777777" w:rsidTr="00A45E08">
        <w:tc>
          <w:tcPr>
            <w:tcW w:w="2365" w:type="dxa"/>
          </w:tcPr>
          <w:p w14:paraId="5807E1D9" w14:textId="77AB4E19" w:rsidR="00A45E08" w:rsidRPr="00086BE2" w:rsidRDefault="00A45E08" w:rsidP="00A45E08">
            <w:pPr>
              <w:pStyle w:val="ListParagraph"/>
              <w:ind w:left="0"/>
              <w:jc w:val="center"/>
              <w:rPr>
                <w:sz w:val="22"/>
                <w:lang w:val="en-CA"/>
              </w:rPr>
            </w:pPr>
            <w:r w:rsidRPr="00086BE2">
              <w:rPr>
                <w:sz w:val="22"/>
                <w:lang w:val="en-CA"/>
              </w:rPr>
              <w:t>4 discs</w:t>
            </w:r>
          </w:p>
        </w:tc>
        <w:tc>
          <w:tcPr>
            <w:tcW w:w="1985" w:type="dxa"/>
          </w:tcPr>
          <w:p w14:paraId="41701561" w14:textId="131643F5" w:rsidR="00A45E08" w:rsidRPr="00086BE2" w:rsidRDefault="00A45E08" w:rsidP="00A45E08">
            <w:pPr>
              <w:pStyle w:val="ListParagraph"/>
              <w:ind w:left="0"/>
              <w:jc w:val="center"/>
              <w:rPr>
                <w:sz w:val="22"/>
                <w:lang w:val="en-CA"/>
              </w:rPr>
            </w:pPr>
            <w:r w:rsidRPr="00086BE2">
              <w:rPr>
                <w:sz w:val="22"/>
                <w:lang w:val="en-CA"/>
              </w:rPr>
              <w:t>25</w:t>
            </w:r>
            <w:r w:rsidR="00672154" w:rsidRPr="00086BE2">
              <w:rPr>
                <w:sz w:val="22"/>
                <w:lang w:val="en-CA"/>
              </w:rPr>
              <w:t xml:space="preserve"> </w:t>
            </w:r>
            <w:r w:rsidRPr="00086BE2">
              <w:rPr>
                <w:sz w:val="22"/>
                <w:lang w:val="en-CA"/>
              </w:rPr>
              <w:t>kg</w:t>
            </w:r>
          </w:p>
        </w:tc>
        <w:tc>
          <w:tcPr>
            <w:tcW w:w="2126" w:type="dxa"/>
          </w:tcPr>
          <w:p w14:paraId="03F0F206" w14:textId="56D6E6BE" w:rsidR="00A45E08" w:rsidRPr="00086BE2" w:rsidRDefault="00A45E08" w:rsidP="00A45E08">
            <w:pPr>
              <w:pStyle w:val="ListParagraph"/>
              <w:ind w:left="0"/>
              <w:jc w:val="center"/>
              <w:rPr>
                <w:sz w:val="22"/>
                <w:lang w:val="en-CA"/>
              </w:rPr>
            </w:pPr>
            <w:r w:rsidRPr="00086BE2">
              <w:rPr>
                <w:sz w:val="22"/>
                <w:lang w:val="en-CA"/>
              </w:rPr>
              <w:t>100</w:t>
            </w:r>
            <w:r w:rsidR="00672154" w:rsidRPr="00086BE2">
              <w:rPr>
                <w:sz w:val="22"/>
                <w:lang w:val="en-CA"/>
              </w:rPr>
              <w:t xml:space="preserve"> </w:t>
            </w:r>
            <w:r w:rsidRPr="00086BE2">
              <w:rPr>
                <w:sz w:val="22"/>
                <w:lang w:val="en-CA"/>
              </w:rPr>
              <w:t>kg</w:t>
            </w:r>
          </w:p>
        </w:tc>
      </w:tr>
      <w:tr w:rsidR="00A45E08" w:rsidRPr="00086BE2" w14:paraId="33D14EF1" w14:textId="77777777" w:rsidTr="00A45E08">
        <w:tc>
          <w:tcPr>
            <w:tcW w:w="2365" w:type="dxa"/>
          </w:tcPr>
          <w:p w14:paraId="7CB5D4EC" w14:textId="1CA99D01" w:rsidR="00A45E08" w:rsidRPr="00086BE2" w:rsidRDefault="00A45E08" w:rsidP="00A45E08">
            <w:pPr>
              <w:pStyle w:val="ListParagraph"/>
              <w:ind w:left="0"/>
              <w:jc w:val="center"/>
              <w:rPr>
                <w:sz w:val="22"/>
                <w:lang w:val="en-CA"/>
              </w:rPr>
            </w:pPr>
            <w:r w:rsidRPr="00086BE2">
              <w:rPr>
                <w:sz w:val="22"/>
                <w:lang w:val="en-CA"/>
              </w:rPr>
              <w:t>2 discs</w:t>
            </w:r>
          </w:p>
        </w:tc>
        <w:tc>
          <w:tcPr>
            <w:tcW w:w="1985" w:type="dxa"/>
          </w:tcPr>
          <w:p w14:paraId="66B66F1F" w14:textId="5839D5B6" w:rsidR="00A45E08" w:rsidRPr="00086BE2" w:rsidRDefault="00A45E08" w:rsidP="00A45E08">
            <w:pPr>
              <w:pStyle w:val="ListParagraph"/>
              <w:ind w:left="0"/>
              <w:jc w:val="center"/>
              <w:rPr>
                <w:sz w:val="22"/>
                <w:lang w:val="en-CA"/>
              </w:rPr>
            </w:pPr>
            <w:r w:rsidRPr="00086BE2">
              <w:rPr>
                <w:sz w:val="22"/>
                <w:lang w:val="en-CA"/>
              </w:rPr>
              <w:t>20</w:t>
            </w:r>
            <w:r w:rsidR="00672154" w:rsidRPr="00086BE2">
              <w:rPr>
                <w:sz w:val="22"/>
                <w:lang w:val="en-CA"/>
              </w:rPr>
              <w:t xml:space="preserve"> </w:t>
            </w:r>
            <w:r w:rsidRPr="00086BE2">
              <w:rPr>
                <w:sz w:val="22"/>
                <w:lang w:val="en-CA"/>
              </w:rPr>
              <w:t>kg</w:t>
            </w:r>
          </w:p>
        </w:tc>
        <w:tc>
          <w:tcPr>
            <w:tcW w:w="2126" w:type="dxa"/>
          </w:tcPr>
          <w:p w14:paraId="7FD1EF2B" w14:textId="046A62BD" w:rsidR="00A45E08" w:rsidRPr="00086BE2" w:rsidRDefault="00A45E08" w:rsidP="00A45E08">
            <w:pPr>
              <w:pStyle w:val="ListParagraph"/>
              <w:ind w:left="0"/>
              <w:jc w:val="center"/>
              <w:rPr>
                <w:sz w:val="22"/>
                <w:lang w:val="en-CA"/>
              </w:rPr>
            </w:pPr>
            <w:r w:rsidRPr="00086BE2">
              <w:rPr>
                <w:sz w:val="22"/>
                <w:lang w:val="en-CA"/>
              </w:rPr>
              <w:t>40</w:t>
            </w:r>
            <w:r w:rsidR="00672154" w:rsidRPr="00086BE2">
              <w:rPr>
                <w:sz w:val="22"/>
                <w:lang w:val="en-CA"/>
              </w:rPr>
              <w:t xml:space="preserve"> </w:t>
            </w:r>
            <w:r w:rsidRPr="00086BE2">
              <w:rPr>
                <w:sz w:val="22"/>
                <w:lang w:val="en-CA"/>
              </w:rPr>
              <w:t>kg</w:t>
            </w:r>
          </w:p>
        </w:tc>
      </w:tr>
      <w:tr w:rsidR="00A45E08" w:rsidRPr="00086BE2" w14:paraId="722E56EB" w14:textId="77777777" w:rsidTr="00A45E08">
        <w:tc>
          <w:tcPr>
            <w:tcW w:w="2365" w:type="dxa"/>
          </w:tcPr>
          <w:p w14:paraId="7FCE3303" w14:textId="4C87F984" w:rsidR="00A45E08" w:rsidRPr="00086BE2" w:rsidRDefault="00A45E08" w:rsidP="00A45E08">
            <w:pPr>
              <w:pStyle w:val="ListParagraph"/>
              <w:ind w:left="0"/>
              <w:jc w:val="center"/>
              <w:rPr>
                <w:sz w:val="22"/>
                <w:lang w:val="en-CA"/>
              </w:rPr>
            </w:pPr>
            <w:r w:rsidRPr="00086BE2">
              <w:rPr>
                <w:sz w:val="22"/>
                <w:lang w:val="en-CA"/>
              </w:rPr>
              <w:t>2 discs</w:t>
            </w:r>
          </w:p>
        </w:tc>
        <w:tc>
          <w:tcPr>
            <w:tcW w:w="1985" w:type="dxa"/>
          </w:tcPr>
          <w:p w14:paraId="2487F486" w14:textId="4F0DF3ED" w:rsidR="00A45E08" w:rsidRPr="00086BE2" w:rsidRDefault="00A45E08" w:rsidP="00A45E08">
            <w:pPr>
              <w:pStyle w:val="ListParagraph"/>
              <w:ind w:left="0"/>
              <w:jc w:val="center"/>
              <w:rPr>
                <w:sz w:val="22"/>
                <w:lang w:val="en-CA"/>
              </w:rPr>
            </w:pPr>
            <w:r w:rsidRPr="00086BE2">
              <w:rPr>
                <w:sz w:val="22"/>
                <w:lang w:val="en-CA"/>
              </w:rPr>
              <w:t>15</w:t>
            </w:r>
            <w:r w:rsidR="00672154" w:rsidRPr="00086BE2">
              <w:rPr>
                <w:sz w:val="22"/>
                <w:lang w:val="en-CA"/>
              </w:rPr>
              <w:t xml:space="preserve"> </w:t>
            </w:r>
            <w:r w:rsidRPr="00086BE2">
              <w:rPr>
                <w:sz w:val="22"/>
                <w:lang w:val="en-CA"/>
              </w:rPr>
              <w:t xml:space="preserve">kg </w:t>
            </w:r>
          </w:p>
        </w:tc>
        <w:tc>
          <w:tcPr>
            <w:tcW w:w="2126" w:type="dxa"/>
          </w:tcPr>
          <w:p w14:paraId="0EBC8B07" w14:textId="005A9833" w:rsidR="00A45E08" w:rsidRPr="00086BE2" w:rsidRDefault="00A45E08" w:rsidP="00A45E08">
            <w:pPr>
              <w:pStyle w:val="ListParagraph"/>
              <w:ind w:left="0"/>
              <w:jc w:val="center"/>
              <w:rPr>
                <w:sz w:val="22"/>
                <w:lang w:val="en-CA"/>
              </w:rPr>
            </w:pPr>
            <w:r w:rsidRPr="00086BE2">
              <w:rPr>
                <w:sz w:val="22"/>
                <w:lang w:val="en-CA"/>
              </w:rPr>
              <w:t>30</w:t>
            </w:r>
            <w:r w:rsidR="00672154" w:rsidRPr="00086BE2">
              <w:rPr>
                <w:sz w:val="22"/>
                <w:lang w:val="en-CA"/>
              </w:rPr>
              <w:t xml:space="preserve"> </w:t>
            </w:r>
            <w:r w:rsidRPr="00086BE2">
              <w:rPr>
                <w:sz w:val="22"/>
                <w:lang w:val="en-CA"/>
              </w:rPr>
              <w:t>kg</w:t>
            </w:r>
          </w:p>
        </w:tc>
      </w:tr>
      <w:tr w:rsidR="00A45E08" w:rsidRPr="00086BE2" w14:paraId="7F466D3F" w14:textId="77777777" w:rsidTr="00A45E08">
        <w:tc>
          <w:tcPr>
            <w:tcW w:w="2365" w:type="dxa"/>
          </w:tcPr>
          <w:p w14:paraId="76C96B3B" w14:textId="7D164152" w:rsidR="00A45E08" w:rsidRPr="00086BE2" w:rsidRDefault="00A45E08" w:rsidP="00A45E08">
            <w:pPr>
              <w:pStyle w:val="ListParagraph"/>
              <w:ind w:left="0"/>
              <w:jc w:val="center"/>
              <w:rPr>
                <w:sz w:val="22"/>
                <w:lang w:val="en-CA"/>
              </w:rPr>
            </w:pPr>
            <w:r w:rsidRPr="00086BE2">
              <w:rPr>
                <w:sz w:val="22"/>
                <w:lang w:val="en-CA"/>
              </w:rPr>
              <w:t>2 discs</w:t>
            </w:r>
          </w:p>
        </w:tc>
        <w:tc>
          <w:tcPr>
            <w:tcW w:w="1985" w:type="dxa"/>
          </w:tcPr>
          <w:p w14:paraId="2823ABFF" w14:textId="3DC87A70" w:rsidR="00A45E08" w:rsidRPr="00086BE2" w:rsidRDefault="00A45E08" w:rsidP="00A45E08">
            <w:pPr>
              <w:pStyle w:val="ListParagraph"/>
              <w:ind w:left="0"/>
              <w:jc w:val="center"/>
              <w:rPr>
                <w:sz w:val="22"/>
                <w:lang w:val="en-CA"/>
              </w:rPr>
            </w:pPr>
            <w:r w:rsidRPr="00086BE2">
              <w:rPr>
                <w:sz w:val="22"/>
                <w:lang w:val="en-CA"/>
              </w:rPr>
              <w:t>10</w:t>
            </w:r>
            <w:r w:rsidR="00672154" w:rsidRPr="00086BE2">
              <w:rPr>
                <w:sz w:val="22"/>
                <w:lang w:val="en-CA"/>
              </w:rPr>
              <w:t xml:space="preserve"> </w:t>
            </w:r>
            <w:r w:rsidRPr="00086BE2">
              <w:rPr>
                <w:sz w:val="22"/>
                <w:lang w:val="en-CA"/>
              </w:rPr>
              <w:t>kg</w:t>
            </w:r>
          </w:p>
        </w:tc>
        <w:tc>
          <w:tcPr>
            <w:tcW w:w="2126" w:type="dxa"/>
          </w:tcPr>
          <w:p w14:paraId="7B8A2F53" w14:textId="2E8D7E19" w:rsidR="00A45E08" w:rsidRPr="00086BE2" w:rsidRDefault="00A45E08" w:rsidP="00A45E08">
            <w:pPr>
              <w:pStyle w:val="ListParagraph"/>
              <w:ind w:left="0"/>
              <w:jc w:val="center"/>
              <w:rPr>
                <w:sz w:val="22"/>
                <w:lang w:val="en-CA"/>
              </w:rPr>
            </w:pPr>
            <w:r w:rsidRPr="00086BE2">
              <w:rPr>
                <w:sz w:val="22"/>
                <w:lang w:val="en-CA"/>
              </w:rPr>
              <w:t>20</w:t>
            </w:r>
            <w:r w:rsidR="00672154" w:rsidRPr="00086BE2">
              <w:rPr>
                <w:sz w:val="22"/>
                <w:lang w:val="en-CA"/>
              </w:rPr>
              <w:t xml:space="preserve"> </w:t>
            </w:r>
            <w:r w:rsidRPr="00086BE2">
              <w:rPr>
                <w:sz w:val="22"/>
                <w:lang w:val="en-CA"/>
              </w:rPr>
              <w:t>kg</w:t>
            </w:r>
          </w:p>
        </w:tc>
      </w:tr>
      <w:tr w:rsidR="00A45E08" w:rsidRPr="00086BE2" w14:paraId="538D6507" w14:textId="77777777" w:rsidTr="00A45E08">
        <w:tc>
          <w:tcPr>
            <w:tcW w:w="2365" w:type="dxa"/>
          </w:tcPr>
          <w:p w14:paraId="4BDA11E2" w14:textId="4EE2F518" w:rsidR="00A45E08" w:rsidRPr="00086BE2" w:rsidRDefault="00672154" w:rsidP="00A45E08">
            <w:pPr>
              <w:pStyle w:val="ListParagraph"/>
              <w:ind w:left="0"/>
              <w:jc w:val="center"/>
              <w:rPr>
                <w:sz w:val="22"/>
                <w:lang w:val="en-CA"/>
              </w:rPr>
            </w:pPr>
            <w:r w:rsidRPr="00086BE2">
              <w:rPr>
                <w:sz w:val="22"/>
                <w:lang w:val="en-CA"/>
              </w:rPr>
              <w:t>2 discs</w:t>
            </w:r>
          </w:p>
        </w:tc>
        <w:tc>
          <w:tcPr>
            <w:tcW w:w="1985" w:type="dxa"/>
          </w:tcPr>
          <w:p w14:paraId="07ECD8A8" w14:textId="73E16D1C" w:rsidR="00A45E08" w:rsidRPr="00086BE2" w:rsidRDefault="00672154" w:rsidP="00A45E08">
            <w:pPr>
              <w:pStyle w:val="ListParagraph"/>
              <w:ind w:left="0"/>
              <w:jc w:val="center"/>
              <w:rPr>
                <w:sz w:val="22"/>
                <w:lang w:val="en-CA"/>
              </w:rPr>
            </w:pPr>
            <w:r w:rsidRPr="00086BE2">
              <w:rPr>
                <w:sz w:val="22"/>
                <w:lang w:val="en-CA"/>
              </w:rPr>
              <w:t>5 kg</w:t>
            </w:r>
          </w:p>
        </w:tc>
        <w:tc>
          <w:tcPr>
            <w:tcW w:w="2126" w:type="dxa"/>
          </w:tcPr>
          <w:p w14:paraId="2440586F" w14:textId="052B46F3" w:rsidR="00A45E08" w:rsidRPr="00086BE2" w:rsidRDefault="00672154" w:rsidP="00A45E08">
            <w:pPr>
              <w:pStyle w:val="ListParagraph"/>
              <w:ind w:left="0"/>
              <w:jc w:val="center"/>
              <w:rPr>
                <w:sz w:val="22"/>
                <w:lang w:val="en-CA"/>
              </w:rPr>
            </w:pPr>
            <w:r w:rsidRPr="00086BE2">
              <w:rPr>
                <w:sz w:val="22"/>
                <w:lang w:val="en-CA"/>
              </w:rPr>
              <w:t>5 kg</w:t>
            </w:r>
          </w:p>
        </w:tc>
      </w:tr>
      <w:tr w:rsidR="00A45E08" w:rsidRPr="00086BE2" w14:paraId="0FE5FA53" w14:textId="77777777" w:rsidTr="00A45E08">
        <w:tc>
          <w:tcPr>
            <w:tcW w:w="2365" w:type="dxa"/>
          </w:tcPr>
          <w:p w14:paraId="72699B0D" w14:textId="684D8D2D" w:rsidR="00A45E08" w:rsidRPr="00086BE2" w:rsidRDefault="00672154" w:rsidP="00A45E08">
            <w:pPr>
              <w:pStyle w:val="ListParagraph"/>
              <w:ind w:left="0"/>
              <w:jc w:val="center"/>
              <w:rPr>
                <w:sz w:val="22"/>
                <w:lang w:val="en-CA"/>
              </w:rPr>
            </w:pPr>
            <w:r w:rsidRPr="00086BE2">
              <w:rPr>
                <w:sz w:val="22"/>
                <w:lang w:val="en-CA"/>
              </w:rPr>
              <w:t>2 discs</w:t>
            </w:r>
          </w:p>
        </w:tc>
        <w:tc>
          <w:tcPr>
            <w:tcW w:w="1985" w:type="dxa"/>
          </w:tcPr>
          <w:p w14:paraId="586E35EF" w14:textId="022DDA55" w:rsidR="00A45E08" w:rsidRPr="00086BE2" w:rsidRDefault="00672154" w:rsidP="00A45E08">
            <w:pPr>
              <w:pStyle w:val="ListParagraph"/>
              <w:ind w:left="0"/>
              <w:jc w:val="center"/>
              <w:rPr>
                <w:sz w:val="22"/>
                <w:lang w:val="en-CA"/>
              </w:rPr>
            </w:pPr>
            <w:r w:rsidRPr="00086BE2">
              <w:rPr>
                <w:sz w:val="22"/>
                <w:lang w:val="en-CA"/>
              </w:rPr>
              <w:t>2.5 kg</w:t>
            </w:r>
          </w:p>
        </w:tc>
        <w:tc>
          <w:tcPr>
            <w:tcW w:w="2126" w:type="dxa"/>
          </w:tcPr>
          <w:p w14:paraId="1718078A" w14:textId="341DA055" w:rsidR="00A45E08" w:rsidRPr="00086BE2" w:rsidRDefault="00672154" w:rsidP="00A45E08">
            <w:pPr>
              <w:pStyle w:val="ListParagraph"/>
              <w:ind w:left="0"/>
              <w:jc w:val="center"/>
              <w:rPr>
                <w:sz w:val="22"/>
                <w:lang w:val="en-CA"/>
              </w:rPr>
            </w:pPr>
            <w:r w:rsidRPr="00086BE2">
              <w:rPr>
                <w:sz w:val="22"/>
                <w:lang w:val="en-CA"/>
              </w:rPr>
              <w:t>5 kg</w:t>
            </w:r>
          </w:p>
        </w:tc>
      </w:tr>
      <w:tr w:rsidR="00A45E08" w:rsidRPr="00086BE2" w14:paraId="5BB732A8" w14:textId="77777777" w:rsidTr="00A45E08">
        <w:tc>
          <w:tcPr>
            <w:tcW w:w="2365" w:type="dxa"/>
          </w:tcPr>
          <w:p w14:paraId="04C0F6AE" w14:textId="6F9CB239" w:rsidR="00A45E08" w:rsidRPr="00086BE2" w:rsidRDefault="00672154" w:rsidP="00A45E08">
            <w:pPr>
              <w:pStyle w:val="ListParagraph"/>
              <w:ind w:left="0"/>
              <w:jc w:val="center"/>
              <w:rPr>
                <w:sz w:val="22"/>
                <w:lang w:val="en-CA"/>
              </w:rPr>
            </w:pPr>
            <w:r w:rsidRPr="00086BE2">
              <w:rPr>
                <w:sz w:val="22"/>
                <w:lang w:val="en-CA"/>
              </w:rPr>
              <w:t>2 discs</w:t>
            </w:r>
          </w:p>
        </w:tc>
        <w:tc>
          <w:tcPr>
            <w:tcW w:w="1985" w:type="dxa"/>
          </w:tcPr>
          <w:p w14:paraId="79C43159" w14:textId="696E2147" w:rsidR="00A45E08" w:rsidRPr="00086BE2" w:rsidRDefault="00672154" w:rsidP="00A45E08">
            <w:pPr>
              <w:pStyle w:val="ListParagraph"/>
              <w:ind w:left="0"/>
              <w:jc w:val="center"/>
              <w:rPr>
                <w:sz w:val="22"/>
                <w:lang w:val="en-CA"/>
              </w:rPr>
            </w:pPr>
            <w:r w:rsidRPr="00086BE2">
              <w:rPr>
                <w:sz w:val="22"/>
                <w:lang w:val="en-CA"/>
              </w:rPr>
              <w:t>2 kg</w:t>
            </w:r>
          </w:p>
        </w:tc>
        <w:tc>
          <w:tcPr>
            <w:tcW w:w="2126" w:type="dxa"/>
          </w:tcPr>
          <w:p w14:paraId="76A60FC0" w14:textId="40FF8246" w:rsidR="00A45E08" w:rsidRPr="00086BE2" w:rsidRDefault="00672154" w:rsidP="00A45E08">
            <w:pPr>
              <w:pStyle w:val="ListParagraph"/>
              <w:ind w:left="0"/>
              <w:jc w:val="center"/>
              <w:rPr>
                <w:sz w:val="22"/>
                <w:lang w:val="en-CA"/>
              </w:rPr>
            </w:pPr>
            <w:r w:rsidRPr="00086BE2">
              <w:rPr>
                <w:sz w:val="22"/>
                <w:lang w:val="en-CA"/>
              </w:rPr>
              <w:t>4 kg</w:t>
            </w:r>
          </w:p>
        </w:tc>
      </w:tr>
      <w:tr w:rsidR="00A45E08" w:rsidRPr="00086BE2" w14:paraId="07D99F1D" w14:textId="77777777" w:rsidTr="00A45E08">
        <w:tc>
          <w:tcPr>
            <w:tcW w:w="2365" w:type="dxa"/>
          </w:tcPr>
          <w:p w14:paraId="1E1F4541" w14:textId="25359D56" w:rsidR="00A45E08" w:rsidRPr="00086BE2" w:rsidRDefault="00672154" w:rsidP="00A45E08">
            <w:pPr>
              <w:pStyle w:val="ListParagraph"/>
              <w:ind w:left="0"/>
              <w:jc w:val="center"/>
              <w:rPr>
                <w:sz w:val="22"/>
                <w:lang w:val="en-CA"/>
              </w:rPr>
            </w:pPr>
            <w:r w:rsidRPr="00086BE2">
              <w:rPr>
                <w:sz w:val="22"/>
                <w:lang w:val="en-CA"/>
              </w:rPr>
              <w:t>2 discs</w:t>
            </w:r>
          </w:p>
        </w:tc>
        <w:tc>
          <w:tcPr>
            <w:tcW w:w="1985" w:type="dxa"/>
          </w:tcPr>
          <w:p w14:paraId="30B08982" w14:textId="14E1A0EB" w:rsidR="00A45E08" w:rsidRPr="00086BE2" w:rsidRDefault="00672154" w:rsidP="00A45E08">
            <w:pPr>
              <w:pStyle w:val="ListParagraph"/>
              <w:ind w:left="0"/>
              <w:jc w:val="center"/>
              <w:rPr>
                <w:sz w:val="22"/>
                <w:lang w:val="en-CA"/>
              </w:rPr>
            </w:pPr>
            <w:r w:rsidRPr="00086BE2">
              <w:rPr>
                <w:sz w:val="22"/>
                <w:lang w:val="en-CA"/>
              </w:rPr>
              <w:t>1 kg</w:t>
            </w:r>
          </w:p>
        </w:tc>
        <w:tc>
          <w:tcPr>
            <w:tcW w:w="2126" w:type="dxa"/>
          </w:tcPr>
          <w:p w14:paraId="7F981138" w14:textId="2EE72573" w:rsidR="00A45E08" w:rsidRPr="00086BE2" w:rsidRDefault="00672154" w:rsidP="00A45E08">
            <w:pPr>
              <w:pStyle w:val="ListParagraph"/>
              <w:ind w:left="0"/>
              <w:jc w:val="center"/>
              <w:rPr>
                <w:sz w:val="22"/>
                <w:lang w:val="en-CA"/>
              </w:rPr>
            </w:pPr>
            <w:r w:rsidRPr="00086BE2">
              <w:rPr>
                <w:sz w:val="22"/>
                <w:lang w:val="en-CA"/>
              </w:rPr>
              <w:t>2 kg</w:t>
            </w:r>
          </w:p>
        </w:tc>
      </w:tr>
      <w:tr w:rsidR="00A45E08" w:rsidRPr="00086BE2" w14:paraId="59BBBBDB" w14:textId="77777777" w:rsidTr="00A45E08">
        <w:tc>
          <w:tcPr>
            <w:tcW w:w="2365" w:type="dxa"/>
          </w:tcPr>
          <w:p w14:paraId="42B9C220" w14:textId="74946A97" w:rsidR="00A45E08" w:rsidRPr="00086BE2" w:rsidRDefault="00672154" w:rsidP="00A45E08">
            <w:pPr>
              <w:pStyle w:val="ListParagraph"/>
              <w:ind w:left="0"/>
              <w:jc w:val="center"/>
              <w:rPr>
                <w:sz w:val="22"/>
                <w:lang w:val="en-CA"/>
              </w:rPr>
            </w:pPr>
            <w:r w:rsidRPr="00086BE2">
              <w:rPr>
                <w:sz w:val="22"/>
                <w:lang w:val="en-CA"/>
              </w:rPr>
              <w:t>2 discs</w:t>
            </w:r>
          </w:p>
        </w:tc>
        <w:tc>
          <w:tcPr>
            <w:tcW w:w="1985" w:type="dxa"/>
          </w:tcPr>
          <w:p w14:paraId="6B590E01" w14:textId="7CCA1D6F" w:rsidR="00A45E08" w:rsidRPr="00086BE2" w:rsidRDefault="00672154" w:rsidP="00A45E08">
            <w:pPr>
              <w:pStyle w:val="ListParagraph"/>
              <w:ind w:left="0"/>
              <w:jc w:val="center"/>
              <w:rPr>
                <w:sz w:val="22"/>
                <w:lang w:val="en-CA"/>
              </w:rPr>
            </w:pPr>
            <w:r w:rsidRPr="00086BE2">
              <w:rPr>
                <w:sz w:val="22"/>
                <w:lang w:val="en-CA"/>
              </w:rPr>
              <w:t>0.5 kg</w:t>
            </w:r>
          </w:p>
        </w:tc>
        <w:tc>
          <w:tcPr>
            <w:tcW w:w="2126" w:type="dxa"/>
          </w:tcPr>
          <w:p w14:paraId="527B2809" w14:textId="70D831D1" w:rsidR="00A45E08" w:rsidRPr="00086BE2" w:rsidRDefault="00672154" w:rsidP="00A45E08">
            <w:pPr>
              <w:pStyle w:val="ListParagraph"/>
              <w:ind w:left="0"/>
              <w:jc w:val="center"/>
              <w:rPr>
                <w:sz w:val="22"/>
                <w:lang w:val="en-CA"/>
              </w:rPr>
            </w:pPr>
            <w:r w:rsidRPr="00086BE2">
              <w:rPr>
                <w:sz w:val="22"/>
                <w:lang w:val="en-CA"/>
              </w:rPr>
              <w:t>1 kg</w:t>
            </w:r>
          </w:p>
        </w:tc>
      </w:tr>
      <w:tr w:rsidR="00A45E08" w:rsidRPr="00086BE2" w14:paraId="3EA8BE3F" w14:textId="77777777" w:rsidTr="00A45E08">
        <w:tc>
          <w:tcPr>
            <w:tcW w:w="2365" w:type="dxa"/>
          </w:tcPr>
          <w:p w14:paraId="1222B18E" w14:textId="30FC20ED" w:rsidR="00A45E08" w:rsidRPr="00086BE2" w:rsidRDefault="00672154" w:rsidP="00A45E08">
            <w:pPr>
              <w:pStyle w:val="ListParagraph"/>
              <w:ind w:left="0"/>
              <w:jc w:val="center"/>
              <w:rPr>
                <w:sz w:val="22"/>
                <w:lang w:val="en-CA"/>
              </w:rPr>
            </w:pPr>
            <w:r w:rsidRPr="00086BE2">
              <w:rPr>
                <w:sz w:val="22"/>
                <w:lang w:val="en-CA"/>
              </w:rPr>
              <w:t>2 collars</w:t>
            </w:r>
          </w:p>
        </w:tc>
        <w:tc>
          <w:tcPr>
            <w:tcW w:w="1985" w:type="dxa"/>
          </w:tcPr>
          <w:p w14:paraId="580244C4" w14:textId="538803A1" w:rsidR="00A45E08" w:rsidRPr="00086BE2" w:rsidRDefault="00672154" w:rsidP="00A45E08">
            <w:pPr>
              <w:pStyle w:val="ListParagraph"/>
              <w:ind w:left="0"/>
              <w:jc w:val="center"/>
              <w:rPr>
                <w:sz w:val="22"/>
                <w:lang w:val="en-CA"/>
              </w:rPr>
            </w:pPr>
            <w:r w:rsidRPr="00086BE2">
              <w:rPr>
                <w:sz w:val="22"/>
                <w:lang w:val="en-CA"/>
              </w:rPr>
              <w:t>2.5 kg</w:t>
            </w:r>
          </w:p>
        </w:tc>
        <w:tc>
          <w:tcPr>
            <w:tcW w:w="2126" w:type="dxa"/>
          </w:tcPr>
          <w:p w14:paraId="6A14E52C" w14:textId="3DB080B3" w:rsidR="00672154" w:rsidRPr="00086BE2" w:rsidRDefault="00672154" w:rsidP="00672154">
            <w:pPr>
              <w:pStyle w:val="ListParagraph"/>
              <w:ind w:left="0"/>
              <w:jc w:val="center"/>
              <w:rPr>
                <w:sz w:val="22"/>
                <w:lang w:val="en-CA"/>
              </w:rPr>
            </w:pPr>
            <w:r w:rsidRPr="00086BE2">
              <w:rPr>
                <w:sz w:val="22"/>
                <w:lang w:val="en-CA"/>
              </w:rPr>
              <w:t>5 kg</w:t>
            </w:r>
          </w:p>
        </w:tc>
      </w:tr>
      <w:tr w:rsidR="00672154" w:rsidRPr="00086BE2" w14:paraId="2F33AEBE" w14:textId="77777777" w:rsidTr="00A45E08">
        <w:tc>
          <w:tcPr>
            <w:tcW w:w="2365" w:type="dxa"/>
          </w:tcPr>
          <w:p w14:paraId="5C1C683F" w14:textId="77777777" w:rsidR="00672154" w:rsidRPr="00086BE2" w:rsidRDefault="00672154" w:rsidP="00A45E08">
            <w:pPr>
              <w:pStyle w:val="ListParagraph"/>
              <w:ind w:left="0"/>
              <w:jc w:val="center"/>
              <w:rPr>
                <w:sz w:val="22"/>
                <w:lang w:val="en-CA"/>
              </w:rPr>
            </w:pPr>
          </w:p>
        </w:tc>
        <w:tc>
          <w:tcPr>
            <w:tcW w:w="1985" w:type="dxa"/>
          </w:tcPr>
          <w:p w14:paraId="48D830FF" w14:textId="6CC37B26" w:rsidR="00672154" w:rsidRPr="00086BE2" w:rsidRDefault="00672154" w:rsidP="00A45E08">
            <w:pPr>
              <w:pStyle w:val="ListParagraph"/>
              <w:ind w:left="0"/>
              <w:jc w:val="center"/>
              <w:rPr>
                <w:b/>
                <w:sz w:val="22"/>
                <w:lang w:val="en-CA"/>
              </w:rPr>
            </w:pPr>
            <w:r w:rsidRPr="00086BE2">
              <w:rPr>
                <w:b/>
                <w:sz w:val="22"/>
                <w:lang w:val="en-CA"/>
              </w:rPr>
              <w:t>Total</w:t>
            </w:r>
          </w:p>
        </w:tc>
        <w:tc>
          <w:tcPr>
            <w:tcW w:w="2126" w:type="dxa"/>
          </w:tcPr>
          <w:p w14:paraId="28DC86FF" w14:textId="22584FA0" w:rsidR="00672154" w:rsidRPr="00086BE2" w:rsidRDefault="00672154" w:rsidP="00672154">
            <w:pPr>
              <w:pStyle w:val="ListParagraph"/>
              <w:ind w:left="0"/>
              <w:jc w:val="center"/>
              <w:rPr>
                <w:b/>
                <w:sz w:val="22"/>
                <w:lang w:val="en-CA"/>
              </w:rPr>
            </w:pPr>
            <w:r w:rsidRPr="00086BE2">
              <w:rPr>
                <w:b/>
                <w:sz w:val="22"/>
                <w:lang w:val="en-CA"/>
              </w:rPr>
              <w:t>232 kg</w:t>
            </w:r>
          </w:p>
        </w:tc>
      </w:tr>
      <w:tr w:rsidR="00672154" w:rsidRPr="00086BE2" w14:paraId="38FFCAB7" w14:textId="77777777" w:rsidTr="00A45E08">
        <w:tc>
          <w:tcPr>
            <w:tcW w:w="2365" w:type="dxa"/>
          </w:tcPr>
          <w:p w14:paraId="0C4C71EE" w14:textId="77777777" w:rsidR="00672154" w:rsidRPr="00086BE2" w:rsidRDefault="00672154" w:rsidP="00A45E08">
            <w:pPr>
              <w:pStyle w:val="ListParagraph"/>
              <w:ind w:left="0"/>
              <w:jc w:val="center"/>
              <w:rPr>
                <w:sz w:val="22"/>
                <w:lang w:val="en-CA"/>
              </w:rPr>
            </w:pPr>
          </w:p>
        </w:tc>
        <w:tc>
          <w:tcPr>
            <w:tcW w:w="1985" w:type="dxa"/>
          </w:tcPr>
          <w:p w14:paraId="6BBB70EE" w14:textId="77777777" w:rsidR="00672154" w:rsidRPr="00086BE2" w:rsidRDefault="00672154" w:rsidP="00A45E08">
            <w:pPr>
              <w:pStyle w:val="ListParagraph"/>
              <w:ind w:left="0"/>
              <w:jc w:val="center"/>
              <w:rPr>
                <w:b/>
                <w:sz w:val="22"/>
                <w:lang w:val="en-CA"/>
              </w:rPr>
            </w:pPr>
          </w:p>
        </w:tc>
        <w:tc>
          <w:tcPr>
            <w:tcW w:w="2126" w:type="dxa"/>
          </w:tcPr>
          <w:p w14:paraId="10E84084" w14:textId="77777777" w:rsidR="00672154" w:rsidRPr="00086BE2" w:rsidRDefault="00672154" w:rsidP="00672154">
            <w:pPr>
              <w:pStyle w:val="ListParagraph"/>
              <w:ind w:left="0"/>
              <w:jc w:val="center"/>
              <w:rPr>
                <w:b/>
                <w:sz w:val="22"/>
                <w:lang w:val="en-CA"/>
              </w:rPr>
            </w:pPr>
          </w:p>
        </w:tc>
      </w:tr>
      <w:tr w:rsidR="00672154" w:rsidRPr="00086BE2" w14:paraId="1AB1C40B" w14:textId="77777777" w:rsidTr="00672154">
        <w:tc>
          <w:tcPr>
            <w:tcW w:w="6476" w:type="dxa"/>
            <w:gridSpan w:val="3"/>
          </w:tcPr>
          <w:p w14:paraId="21C4EC81" w14:textId="18AAB25C" w:rsidR="00672154" w:rsidRPr="00086BE2" w:rsidRDefault="00672154" w:rsidP="00672154">
            <w:pPr>
              <w:pStyle w:val="ListParagraph"/>
              <w:ind w:left="0"/>
              <w:jc w:val="center"/>
              <w:rPr>
                <w:b/>
                <w:sz w:val="22"/>
                <w:lang w:val="en-CA"/>
              </w:rPr>
            </w:pPr>
            <w:r w:rsidRPr="00086BE2">
              <w:rPr>
                <w:b/>
                <w:sz w:val="22"/>
                <w:lang w:val="en-CA"/>
              </w:rPr>
              <w:t>Additional Required Barbells</w:t>
            </w:r>
          </w:p>
        </w:tc>
      </w:tr>
      <w:tr w:rsidR="00672154" w:rsidRPr="00086BE2" w14:paraId="76659D31" w14:textId="77777777" w:rsidTr="00A45E08">
        <w:tc>
          <w:tcPr>
            <w:tcW w:w="2365" w:type="dxa"/>
          </w:tcPr>
          <w:p w14:paraId="398CC44D" w14:textId="3761D06D" w:rsidR="00672154" w:rsidRPr="00086BE2" w:rsidRDefault="00672154" w:rsidP="00A45E08">
            <w:pPr>
              <w:pStyle w:val="ListParagraph"/>
              <w:ind w:left="0"/>
              <w:jc w:val="center"/>
              <w:rPr>
                <w:sz w:val="22"/>
                <w:lang w:val="en-CA"/>
              </w:rPr>
            </w:pPr>
            <w:r w:rsidRPr="00086BE2">
              <w:rPr>
                <w:sz w:val="22"/>
                <w:lang w:val="en-CA"/>
              </w:rPr>
              <w:t>2 barbells</w:t>
            </w:r>
          </w:p>
        </w:tc>
        <w:tc>
          <w:tcPr>
            <w:tcW w:w="1985" w:type="dxa"/>
          </w:tcPr>
          <w:p w14:paraId="68538A19" w14:textId="63E1A1BC" w:rsidR="00672154" w:rsidRPr="00086BE2" w:rsidRDefault="00672154" w:rsidP="00A45E08">
            <w:pPr>
              <w:pStyle w:val="ListParagraph"/>
              <w:ind w:left="0"/>
              <w:jc w:val="center"/>
              <w:rPr>
                <w:sz w:val="22"/>
                <w:lang w:val="en-CA"/>
              </w:rPr>
            </w:pPr>
            <w:r w:rsidRPr="00086BE2">
              <w:rPr>
                <w:sz w:val="22"/>
                <w:lang w:val="en-CA"/>
              </w:rPr>
              <w:t>15 kg</w:t>
            </w:r>
          </w:p>
        </w:tc>
        <w:tc>
          <w:tcPr>
            <w:tcW w:w="2126" w:type="dxa"/>
          </w:tcPr>
          <w:p w14:paraId="67E5CFE6" w14:textId="62069A10" w:rsidR="00672154" w:rsidRPr="00086BE2" w:rsidRDefault="00672154" w:rsidP="00672154">
            <w:pPr>
              <w:pStyle w:val="ListParagraph"/>
              <w:ind w:left="0"/>
              <w:jc w:val="center"/>
              <w:rPr>
                <w:sz w:val="22"/>
                <w:lang w:val="en-CA"/>
              </w:rPr>
            </w:pPr>
            <w:r w:rsidRPr="00086BE2">
              <w:rPr>
                <w:sz w:val="22"/>
                <w:lang w:val="en-CA"/>
              </w:rPr>
              <w:t>30 kg</w:t>
            </w:r>
          </w:p>
        </w:tc>
      </w:tr>
      <w:tr w:rsidR="00672154" w:rsidRPr="00086BE2" w14:paraId="194A0D26" w14:textId="77777777" w:rsidTr="00A45E08">
        <w:tc>
          <w:tcPr>
            <w:tcW w:w="2365" w:type="dxa"/>
          </w:tcPr>
          <w:p w14:paraId="58D6E92F" w14:textId="740E1ED9" w:rsidR="00672154" w:rsidRPr="00086BE2" w:rsidRDefault="00672154" w:rsidP="00A45E08">
            <w:pPr>
              <w:pStyle w:val="ListParagraph"/>
              <w:ind w:left="0"/>
              <w:jc w:val="center"/>
              <w:rPr>
                <w:sz w:val="22"/>
                <w:lang w:val="en-CA"/>
              </w:rPr>
            </w:pPr>
            <w:r w:rsidRPr="00086BE2">
              <w:rPr>
                <w:sz w:val="22"/>
                <w:lang w:val="en-CA"/>
              </w:rPr>
              <w:t>1 barbell</w:t>
            </w:r>
          </w:p>
        </w:tc>
        <w:tc>
          <w:tcPr>
            <w:tcW w:w="1985" w:type="dxa"/>
          </w:tcPr>
          <w:p w14:paraId="47BC84BE" w14:textId="74BCC985" w:rsidR="00672154" w:rsidRPr="00086BE2" w:rsidRDefault="00672154" w:rsidP="00A45E08">
            <w:pPr>
              <w:pStyle w:val="ListParagraph"/>
              <w:ind w:left="0"/>
              <w:jc w:val="center"/>
              <w:rPr>
                <w:sz w:val="22"/>
                <w:lang w:val="en-CA"/>
              </w:rPr>
            </w:pPr>
            <w:r w:rsidRPr="00086BE2">
              <w:rPr>
                <w:sz w:val="22"/>
                <w:lang w:val="en-CA"/>
              </w:rPr>
              <w:t xml:space="preserve">20 kg </w:t>
            </w:r>
          </w:p>
        </w:tc>
        <w:tc>
          <w:tcPr>
            <w:tcW w:w="2126" w:type="dxa"/>
          </w:tcPr>
          <w:p w14:paraId="263D509B" w14:textId="098BE0CA" w:rsidR="00672154" w:rsidRPr="00086BE2" w:rsidRDefault="00672154" w:rsidP="00672154">
            <w:pPr>
              <w:pStyle w:val="ListParagraph"/>
              <w:ind w:left="0"/>
              <w:jc w:val="center"/>
              <w:rPr>
                <w:sz w:val="22"/>
                <w:lang w:val="en-CA"/>
              </w:rPr>
            </w:pPr>
            <w:r w:rsidRPr="00086BE2">
              <w:rPr>
                <w:sz w:val="22"/>
                <w:lang w:val="en-CA"/>
              </w:rPr>
              <w:t>20 kg</w:t>
            </w:r>
          </w:p>
        </w:tc>
      </w:tr>
    </w:tbl>
    <w:p w14:paraId="670D9015" w14:textId="350C8E01" w:rsidR="00A45E08" w:rsidRPr="00086BE2" w:rsidRDefault="00A45E08" w:rsidP="00A45E08">
      <w:pPr>
        <w:pStyle w:val="ListParagraph"/>
        <w:rPr>
          <w:sz w:val="22"/>
          <w:lang w:val="en-CA"/>
        </w:rPr>
      </w:pPr>
    </w:p>
    <w:p w14:paraId="5DFAFE56" w14:textId="6B53150B" w:rsidR="00AE1230" w:rsidRPr="00086BE2" w:rsidRDefault="00AE1230" w:rsidP="00A45E08">
      <w:pPr>
        <w:pStyle w:val="ListParagraph"/>
        <w:rPr>
          <w:sz w:val="22"/>
          <w:lang w:val="en-CA"/>
        </w:rPr>
      </w:pPr>
      <w:r w:rsidRPr="00086BE2">
        <w:rPr>
          <w:sz w:val="22"/>
          <w:lang w:val="en-CA"/>
        </w:rPr>
        <w:t>All competition barbells and discs must be certified for competition</w:t>
      </w:r>
      <w:r w:rsidR="002715DE">
        <w:rPr>
          <w:sz w:val="22"/>
          <w:lang w:val="en-CA"/>
        </w:rPr>
        <w:t xml:space="preserve"> and be manufactured by an IWF-certified manufacturer</w:t>
      </w:r>
      <w:r w:rsidRPr="00086BE2">
        <w:rPr>
          <w:sz w:val="22"/>
          <w:lang w:val="en-CA"/>
        </w:rPr>
        <w:t>.</w:t>
      </w:r>
      <w:r w:rsidR="002715DE">
        <w:rPr>
          <w:sz w:val="22"/>
          <w:lang w:val="en-CA"/>
        </w:rPr>
        <w:t xml:space="preserve"> If the CWFHC has an agreement in place with a manufacturer sponsor, the competition set must be produced by the sponsoring manufacturer, without exception. </w:t>
      </w:r>
    </w:p>
    <w:p w14:paraId="346E0A5B" w14:textId="40882905" w:rsidR="00AE1230" w:rsidRPr="00086BE2" w:rsidRDefault="00AE1230">
      <w:pPr>
        <w:rPr>
          <w:sz w:val="22"/>
          <w:lang w:val="en-CA"/>
        </w:rPr>
      </w:pPr>
    </w:p>
    <w:p w14:paraId="606DBE85" w14:textId="77777777" w:rsidR="00AE1230" w:rsidRPr="00086BE2" w:rsidRDefault="00AE1230">
      <w:pPr>
        <w:rPr>
          <w:sz w:val="22"/>
          <w:lang w:val="en-CA"/>
        </w:rPr>
      </w:pPr>
    </w:p>
    <w:p w14:paraId="562EF736" w14:textId="77777777" w:rsidR="00AE1230" w:rsidRPr="00086BE2" w:rsidRDefault="00AE1230" w:rsidP="006F431C">
      <w:pPr>
        <w:pStyle w:val="ListParagraph"/>
        <w:rPr>
          <w:lang w:val="en-CA"/>
        </w:rPr>
      </w:pPr>
    </w:p>
    <w:p w14:paraId="62CEB525" w14:textId="77777777" w:rsidR="00AE1230" w:rsidRPr="00086BE2" w:rsidRDefault="00AE1230">
      <w:pPr>
        <w:rPr>
          <w:sz w:val="22"/>
          <w:lang w:val="en-CA"/>
        </w:rPr>
      </w:pPr>
    </w:p>
    <w:p w14:paraId="2F08472D" w14:textId="77777777" w:rsidR="00AE1230" w:rsidRPr="00086BE2" w:rsidRDefault="00AE1230">
      <w:pPr>
        <w:rPr>
          <w:sz w:val="22"/>
          <w:lang w:val="en-CA"/>
        </w:rPr>
      </w:pPr>
    </w:p>
    <w:p w14:paraId="66CFAF1F" w14:textId="77777777" w:rsidR="00CC5CC4" w:rsidRDefault="00CC5CC4">
      <w:pPr>
        <w:rPr>
          <w:sz w:val="22"/>
          <w:lang w:val="en-CA"/>
        </w:rPr>
      </w:pPr>
    </w:p>
    <w:p w14:paraId="487E130A" w14:textId="77777777" w:rsidR="00CC5CC4" w:rsidRDefault="00CC5CC4">
      <w:pPr>
        <w:rPr>
          <w:sz w:val="22"/>
          <w:lang w:val="en-CA"/>
        </w:rPr>
      </w:pPr>
    </w:p>
    <w:p w14:paraId="429A785D" w14:textId="28258586" w:rsidR="00AE1230" w:rsidRPr="00086BE2" w:rsidRDefault="00AE1230">
      <w:pPr>
        <w:rPr>
          <w:sz w:val="22"/>
          <w:lang w:val="en-CA"/>
        </w:rPr>
      </w:pPr>
      <w:r w:rsidRPr="00086BE2">
        <w:rPr>
          <w:sz w:val="22"/>
          <w:lang w:val="en-CA"/>
        </w:rPr>
        <w:t>[Remainder of page intentionally left blank]</w:t>
      </w:r>
    </w:p>
    <w:p w14:paraId="11B2BF51" w14:textId="77777777" w:rsidR="00086BE2" w:rsidRPr="00086BE2" w:rsidRDefault="00086BE2" w:rsidP="00AE1230">
      <w:pPr>
        <w:rPr>
          <w:sz w:val="22"/>
          <w:lang w:val="en-CA"/>
        </w:rPr>
      </w:pPr>
    </w:p>
    <w:p w14:paraId="020384D4" w14:textId="42B817C1" w:rsidR="00A45E08" w:rsidRPr="00086BE2" w:rsidRDefault="002715DE" w:rsidP="00A45E08">
      <w:pPr>
        <w:pStyle w:val="ListParagraph"/>
        <w:numPr>
          <w:ilvl w:val="0"/>
          <w:numId w:val="4"/>
        </w:numPr>
        <w:rPr>
          <w:sz w:val="22"/>
          <w:lang w:val="en-CA"/>
        </w:rPr>
      </w:pPr>
      <w:r>
        <w:rPr>
          <w:sz w:val="22"/>
          <w:lang w:val="en-CA"/>
        </w:rPr>
        <w:t xml:space="preserve">Minimum </w:t>
      </w:r>
      <w:r w:rsidR="00AE1230" w:rsidRPr="00086BE2">
        <w:rPr>
          <w:sz w:val="22"/>
          <w:lang w:val="en-CA"/>
        </w:rPr>
        <w:t>8 warm-up platforms (3m x 3m)</w:t>
      </w:r>
    </w:p>
    <w:p w14:paraId="3ECC3E3F" w14:textId="5126448A" w:rsidR="00A45E08" w:rsidRPr="00086BE2" w:rsidRDefault="002715DE" w:rsidP="00A45E08">
      <w:pPr>
        <w:pStyle w:val="ListParagraph"/>
        <w:numPr>
          <w:ilvl w:val="0"/>
          <w:numId w:val="4"/>
        </w:numPr>
        <w:rPr>
          <w:sz w:val="22"/>
          <w:lang w:val="en-CA"/>
        </w:rPr>
      </w:pPr>
      <w:r>
        <w:rPr>
          <w:sz w:val="22"/>
          <w:lang w:val="en-CA"/>
        </w:rPr>
        <w:t xml:space="preserve">Minimum </w:t>
      </w:r>
      <w:r w:rsidR="00AE1230" w:rsidRPr="00086BE2">
        <w:rPr>
          <w:sz w:val="22"/>
          <w:lang w:val="en-CA"/>
        </w:rPr>
        <w:t>8 warm-up sets as detailed below:</w:t>
      </w:r>
    </w:p>
    <w:p w14:paraId="18604B0F" w14:textId="77777777" w:rsidR="00AE1230" w:rsidRPr="00086BE2" w:rsidRDefault="00AE1230" w:rsidP="00AE1230">
      <w:pPr>
        <w:pStyle w:val="ListParagraph"/>
        <w:rPr>
          <w:sz w:val="22"/>
          <w:lang w:val="en-CA"/>
        </w:rPr>
      </w:pPr>
    </w:p>
    <w:tbl>
      <w:tblPr>
        <w:tblStyle w:val="TableGrid"/>
        <w:tblW w:w="0" w:type="auto"/>
        <w:tblInd w:w="720" w:type="dxa"/>
        <w:tblLook w:val="04A0" w:firstRow="1" w:lastRow="0" w:firstColumn="1" w:lastColumn="0" w:noHBand="0" w:noVBand="1"/>
      </w:tblPr>
      <w:tblGrid>
        <w:gridCol w:w="2365"/>
        <w:gridCol w:w="1985"/>
        <w:gridCol w:w="2126"/>
      </w:tblGrid>
      <w:tr w:rsidR="00AE1230" w:rsidRPr="00086BE2" w14:paraId="5E1C0CD4" w14:textId="77777777" w:rsidTr="00AE1230">
        <w:tc>
          <w:tcPr>
            <w:tcW w:w="6476" w:type="dxa"/>
            <w:gridSpan w:val="3"/>
          </w:tcPr>
          <w:p w14:paraId="28158F02" w14:textId="5CE3B610" w:rsidR="00AE1230" w:rsidRPr="00086BE2" w:rsidRDefault="00AE1230" w:rsidP="00AE1230">
            <w:pPr>
              <w:pStyle w:val="ListParagraph"/>
              <w:ind w:left="0"/>
              <w:jc w:val="center"/>
              <w:rPr>
                <w:b/>
                <w:sz w:val="22"/>
                <w:lang w:val="en-CA"/>
              </w:rPr>
            </w:pPr>
            <w:r w:rsidRPr="00086BE2">
              <w:rPr>
                <w:b/>
                <w:sz w:val="22"/>
                <w:lang w:val="en-CA"/>
              </w:rPr>
              <w:t>Basic Warm-up Set</w:t>
            </w:r>
          </w:p>
        </w:tc>
      </w:tr>
      <w:tr w:rsidR="00AE1230" w:rsidRPr="00086BE2" w14:paraId="6F626037" w14:textId="77777777" w:rsidTr="00AE1230">
        <w:tc>
          <w:tcPr>
            <w:tcW w:w="2365" w:type="dxa"/>
          </w:tcPr>
          <w:p w14:paraId="7524F755" w14:textId="444D08E9" w:rsidR="00AE1230" w:rsidRPr="00086BE2" w:rsidRDefault="00AE1230" w:rsidP="00AE1230">
            <w:pPr>
              <w:pStyle w:val="ListParagraph"/>
              <w:ind w:left="0"/>
              <w:jc w:val="center"/>
              <w:rPr>
                <w:sz w:val="22"/>
                <w:lang w:val="en-CA"/>
              </w:rPr>
            </w:pPr>
            <w:r w:rsidRPr="00086BE2">
              <w:rPr>
                <w:sz w:val="22"/>
                <w:lang w:val="en-CA"/>
              </w:rPr>
              <w:t>1 barbell</w:t>
            </w:r>
          </w:p>
        </w:tc>
        <w:tc>
          <w:tcPr>
            <w:tcW w:w="1985" w:type="dxa"/>
          </w:tcPr>
          <w:p w14:paraId="26315B50" w14:textId="48C3A972" w:rsidR="00AE1230" w:rsidRPr="00086BE2" w:rsidRDefault="00AE1230" w:rsidP="00AE1230">
            <w:pPr>
              <w:pStyle w:val="ListParagraph"/>
              <w:ind w:left="0"/>
              <w:jc w:val="center"/>
              <w:rPr>
                <w:sz w:val="22"/>
                <w:lang w:val="en-CA"/>
              </w:rPr>
            </w:pPr>
            <w:r w:rsidRPr="00086BE2">
              <w:rPr>
                <w:sz w:val="22"/>
                <w:lang w:val="en-CA"/>
              </w:rPr>
              <w:t>20 kg</w:t>
            </w:r>
          </w:p>
        </w:tc>
        <w:tc>
          <w:tcPr>
            <w:tcW w:w="2126" w:type="dxa"/>
          </w:tcPr>
          <w:p w14:paraId="4E88C109" w14:textId="0CB2432B" w:rsidR="00AE1230" w:rsidRPr="00086BE2" w:rsidRDefault="00AE1230" w:rsidP="00AE1230">
            <w:pPr>
              <w:pStyle w:val="ListParagraph"/>
              <w:ind w:left="0"/>
              <w:jc w:val="center"/>
              <w:rPr>
                <w:sz w:val="22"/>
                <w:lang w:val="en-CA"/>
              </w:rPr>
            </w:pPr>
            <w:r w:rsidRPr="00086BE2">
              <w:rPr>
                <w:sz w:val="22"/>
                <w:lang w:val="en-CA"/>
              </w:rPr>
              <w:t>20 kg</w:t>
            </w:r>
          </w:p>
        </w:tc>
      </w:tr>
      <w:tr w:rsidR="00AE1230" w:rsidRPr="00086BE2" w14:paraId="4EAE43C8" w14:textId="77777777" w:rsidTr="00AE1230">
        <w:tc>
          <w:tcPr>
            <w:tcW w:w="2365" w:type="dxa"/>
          </w:tcPr>
          <w:p w14:paraId="2C12180A" w14:textId="7241DD2E" w:rsidR="00AE1230" w:rsidRPr="00086BE2" w:rsidRDefault="00AE1230" w:rsidP="00AE1230">
            <w:pPr>
              <w:pStyle w:val="ListParagraph"/>
              <w:ind w:left="0"/>
              <w:jc w:val="center"/>
              <w:rPr>
                <w:sz w:val="22"/>
                <w:lang w:val="en-CA"/>
              </w:rPr>
            </w:pPr>
            <w:r w:rsidRPr="00086BE2">
              <w:rPr>
                <w:sz w:val="22"/>
                <w:lang w:val="en-CA"/>
              </w:rPr>
              <w:t>2 discs</w:t>
            </w:r>
          </w:p>
        </w:tc>
        <w:tc>
          <w:tcPr>
            <w:tcW w:w="1985" w:type="dxa"/>
          </w:tcPr>
          <w:p w14:paraId="4D310D6D" w14:textId="57A8EB7F" w:rsidR="00AE1230" w:rsidRPr="00086BE2" w:rsidRDefault="00AE1230" w:rsidP="00AE1230">
            <w:pPr>
              <w:pStyle w:val="ListParagraph"/>
              <w:ind w:left="0"/>
              <w:jc w:val="center"/>
              <w:rPr>
                <w:sz w:val="22"/>
                <w:lang w:val="en-CA"/>
              </w:rPr>
            </w:pPr>
            <w:r w:rsidRPr="00086BE2">
              <w:rPr>
                <w:sz w:val="22"/>
                <w:lang w:val="en-CA"/>
              </w:rPr>
              <w:t>25 kg</w:t>
            </w:r>
          </w:p>
        </w:tc>
        <w:tc>
          <w:tcPr>
            <w:tcW w:w="2126" w:type="dxa"/>
          </w:tcPr>
          <w:p w14:paraId="6DDCE79C" w14:textId="1B6C7B00" w:rsidR="00AE1230" w:rsidRPr="00086BE2" w:rsidRDefault="00AE1230" w:rsidP="00AE1230">
            <w:pPr>
              <w:pStyle w:val="ListParagraph"/>
              <w:ind w:left="0"/>
              <w:jc w:val="center"/>
              <w:rPr>
                <w:sz w:val="22"/>
                <w:lang w:val="en-CA"/>
              </w:rPr>
            </w:pPr>
            <w:r w:rsidRPr="00086BE2">
              <w:rPr>
                <w:sz w:val="22"/>
                <w:lang w:val="en-CA"/>
              </w:rPr>
              <w:t>50 kg</w:t>
            </w:r>
          </w:p>
        </w:tc>
      </w:tr>
      <w:tr w:rsidR="00AE1230" w:rsidRPr="00086BE2" w14:paraId="2098D4ED" w14:textId="77777777" w:rsidTr="00AE1230">
        <w:tc>
          <w:tcPr>
            <w:tcW w:w="2365" w:type="dxa"/>
          </w:tcPr>
          <w:p w14:paraId="0E6B3018" w14:textId="10A578FA" w:rsidR="00AE1230" w:rsidRPr="00086BE2" w:rsidRDefault="00AE1230" w:rsidP="00AE1230">
            <w:pPr>
              <w:pStyle w:val="ListParagraph"/>
              <w:ind w:left="0"/>
              <w:jc w:val="center"/>
              <w:rPr>
                <w:sz w:val="22"/>
                <w:lang w:val="en-CA"/>
              </w:rPr>
            </w:pPr>
            <w:r w:rsidRPr="00086BE2">
              <w:rPr>
                <w:sz w:val="22"/>
                <w:lang w:val="en-CA"/>
              </w:rPr>
              <w:t>2 discs</w:t>
            </w:r>
          </w:p>
        </w:tc>
        <w:tc>
          <w:tcPr>
            <w:tcW w:w="1985" w:type="dxa"/>
          </w:tcPr>
          <w:p w14:paraId="4120B36E" w14:textId="371EC60B" w:rsidR="00AE1230" w:rsidRPr="00086BE2" w:rsidRDefault="00AE1230" w:rsidP="00AE1230">
            <w:pPr>
              <w:pStyle w:val="ListParagraph"/>
              <w:ind w:left="0"/>
              <w:jc w:val="center"/>
              <w:rPr>
                <w:sz w:val="22"/>
                <w:lang w:val="en-CA"/>
              </w:rPr>
            </w:pPr>
            <w:r w:rsidRPr="00086BE2">
              <w:rPr>
                <w:sz w:val="22"/>
                <w:lang w:val="en-CA"/>
              </w:rPr>
              <w:t>20 kg</w:t>
            </w:r>
          </w:p>
        </w:tc>
        <w:tc>
          <w:tcPr>
            <w:tcW w:w="2126" w:type="dxa"/>
          </w:tcPr>
          <w:p w14:paraId="1E904AF8" w14:textId="32A068D1" w:rsidR="00AE1230" w:rsidRPr="00086BE2" w:rsidRDefault="00AE1230" w:rsidP="00AE1230">
            <w:pPr>
              <w:pStyle w:val="ListParagraph"/>
              <w:ind w:left="0"/>
              <w:jc w:val="center"/>
              <w:rPr>
                <w:sz w:val="22"/>
                <w:lang w:val="en-CA"/>
              </w:rPr>
            </w:pPr>
            <w:r w:rsidRPr="00086BE2">
              <w:rPr>
                <w:sz w:val="22"/>
                <w:lang w:val="en-CA"/>
              </w:rPr>
              <w:t>40 kg</w:t>
            </w:r>
          </w:p>
        </w:tc>
      </w:tr>
      <w:tr w:rsidR="00AE1230" w:rsidRPr="00086BE2" w14:paraId="7E6C370E" w14:textId="77777777" w:rsidTr="00AE1230">
        <w:tc>
          <w:tcPr>
            <w:tcW w:w="2365" w:type="dxa"/>
          </w:tcPr>
          <w:p w14:paraId="222D50DB" w14:textId="4EE1E514" w:rsidR="00AE1230" w:rsidRPr="00086BE2" w:rsidRDefault="00AE1230" w:rsidP="00AE1230">
            <w:pPr>
              <w:pStyle w:val="ListParagraph"/>
              <w:ind w:left="0"/>
              <w:jc w:val="center"/>
              <w:rPr>
                <w:sz w:val="22"/>
                <w:lang w:val="en-CA"/>
              </w:rPr>
            </w:pPr>
            <w:r w:rsidRPr="00086BE2">
              <w:rPr>
                <w:sz w:val="22"/>
                <w:lang w:val="en-CA"/>
              </w:rPr>
              <w:t>2 discs</w:t>
            </w:r>
          </w:p>
        </w:tc>
        <w:tc>
          <w:tcPr>
            <w:tcW w:w="1985" w:type="dxa"/>
          </w:tcPr>
          <w:p w14:paraId="3F83A359" w14:textId="1548439F" w:rsidR="00AE1230" w:rsidRPr="00086BE2" w:rsidRDefault="00AE1230" w:rsidP="00AE1230">
            <w:pPr>
              <w:pStyle w:val="ListParagraph"/>
              <w:ind w:left="0"/>
              <w:jc w:val="center"/>
              <w:rPr>
                <w:sz w:val="22"/>
                <w:lang w:val="en-CA"/>
              </w:rPr>
            </w:pPr>
            <w:r w:rsidRPr="00086BE2">
              <w:rPr>
                <w:sz w:val="22"/>
                <w:lang w:val="en-CA"/>
              </w:rPr>
              <w:t>15 kg</w:t>
            </w:r>
          </w:p>
        </w:tc>
        <w:tc>
          <w:tcPr>
            <w:tcW w:w="2126" w:type="dxa"/>
          </w:tcPr>
          <w:p w14:paraId="381E533E" w14:textId="5B879331" w:rsidR="00AE1230" w:rsidRPr="00086BE2" w:rsidRDefault="00AE1230" w:rsidP="00AE1230">
            <w:pPr>
              <w:pStyle w:val="ListParagraph"/>
              <w:ind w:left="0"/>
              <w:jc w:val="center"/>
              <w:rPr>
                <w:sz w:val="22"/>
                <w:lang w:val="en-CA"/>
              </w:rPr>
            </w:pPr>
            <w:r w:rsidRPr="00086BE2">
              <w:rPr>
                <w:sz w:val="22"/>
                <w:lang w:val="en-CA"/>
              </w:rPr>
              <w:t>30 kg</w:t>
            </w:r>
          </w:p>
        </w:tc>
      </w:tr>
      <w:tr w:rsidR="00AE1230" w:rsidRPr="00086BE2" w14:paraId="2532AD85" w14:textId="77777777" w:rsidTr="00AE1230">
        <w:tc>
          <w:tcPr>
            <w:tcW w:w="2365" w:type="dxa"/>
          </w:tcPr>
          <w:p w14:paraId="18890382" w14:textId="7B26B6AF" w:rsidR="00AE1230" w:rsidRPr="00086BE2" w:rsidRDefault="00AE1230" w:rsidP="00AE1230">
            <w:pPr>
              <w:pStyle w:val="ListParagraph"/>
              <w:ind w:left="0"/>
              <w:jc w:val="center"/>
              <w:rPr>
                <w:sz w:val="22"/>
                <w:lang w:val="en-CA"/>
              </w:rPr>
            </w:pPr>
            <w:r w:rsidRPr="00086BE2">
              <w:rPr>
                <w:sz w:val="22"/>
                <w:lang w:val="en-CA"/>
              </w:rPr>
              <w:t>2 discs</w:t>
            </w:r>
          </w:p>
        </w:tc>
        <w:tc>
          <w:tcPr>
            <w:tcW w:w="1985" w:type="dxa"/>
          </w:tcPr>
          <w:p w14:paraId="5B584999" w14:textId="173B4965" w:rsidR="00AE1230" w:rsidRPr="00086BE2" w:rsidRDefault="00AE1230" w:rsidP="00AE1230">
            <w:pPr>
              <w:pStyle w:val="ListParagraph"/>
              <w:ind w:left="0"/>
              <w:jc w:val="center"/>
              <w:rPr>
                <w:sz w:val="22"/>
                <w:lang w:val="en-CA"/>
              </w:rPr>
            </w:pPr>
            <w:r w:rsidRPr="00086BE2">
              <w:rPr>
                <w:sz w:val="22"/>
                <w:lang w:val="en-CA"/>
              </w:rPr>
              <w:t>10 kg</w:t>
            </w:r>
          </w:p>
        </w:tc>
        <w:tc>
          <w:tcPr>
            <w:tcW w:w="2126" w:type="dxa"/>
          </w:tcPr>
          <w:p w14:paraId="650C5556" w14:textId="587B57DE" w:rsidR="00AE1230" w:rsidRPr="00086BE2" w:rsidRDefault="00AE1230" w:rsidP="00AE1230">
            <w:pPr>
              <w:pStyle w:val="ListParagraph"/>
              <w:ind w:left="0"/>
              <w:jc w:val="center"/>
              <w:rPr>
                <w:sz w:val="22"/>
                <w:lang w:val="en-CA"/>
              </w:rPr>
            </w:pPr>
            <w:r w:rsidRPr="00086BE2">
              <w:rPr>
                <w:sz w:val="22"/>
                <w:lang w:val="en-CA"/>
              </w:rPr>
              <w:t>20 kg</w:t>
            </w:r>
          </w:p>
        </w:tc>
      </w:tr>
      <w:tr w:rsidR="00AE1230" w:rsidRPr="00086BE2" w14:paraId="76CF1EDB" w14:textId="77777777" w:rsidTr="00AE1230">
        <w:tc>
          <w:tcPr>
            <w:tcW w:w="2365" w:type="dxa"/>
          </w:tcPr>
          <w:p w14:paraId="243782A9" w14:textId="0EE6D7FD" w:rsidR="00AE1230" w:rsidRPr="00086BE2" w:rsidRDefault="00AE1230" w:rsidP="00AE1230">
            <w:pPr>
              <w:pStyle w:val="ListParagraph"/>
              <w:ind w:left="0"/>
              <w:jc w:val="center"/>
              <w:rPr>
                <w:sz w:val="22"/>
                <w:lang w:val="en-CA"/>
              </w:rPr>
            </w:pPr>
            <w:r w:rsidRPr="00086BE2">
              <w:rPr>
                <w:sz w:val="22"/>
                <w:lang w:val="en-CA"/>
              </w:rPr>
              <w:t>2 discs</w:t>
            </w:r>
          </w:p>
        </w:tc>
        <w:tc>
          <w:tcPr>
            <w:tcW w:w="1985" w:type="dxa"/>
          </w:tcPr>
          <w:p w14:paraId="009C61D8" w14:textId="48F8AD72" w:rsidR="00AE1230" w:rsidRPr="00086BE2" w:rsidRDefault="00AE1230" w:rsidP="00AE1230">
            <w:pPr>
              <w:pStyle w:val="ListParagraph"/>
              <w:ind w:left="0"/>
              <w:jc w:val="center"/>
              <w:rPr>
                <w:sz w:val="22"/>
                <w:lang w:val="en-CA"/>
              </w:rPr>
            </w:pPr>
            <w:r w:rsidRPr="00086BE2">
              <w:rPr>
                <w:sz w:val="22"/>
                <w:lang w:val="en-CA"/>
              </w:rPr>
              <w:t>5 kg</w:t>
            </w:r>
          </w:p>
        </w:tc>
        <w:tc>
          <w:tcPr>
            <w:tcW w:w="2126" w:type="dxa"/>
          </w:tcPr>
          <w:p w14:paraId="0A6243C9" w14:textId="0722D286" w:rsidR="00AE1230" w:rsidRPr="00086BE2" w:rsidRDefault="00AE1230" w:rsidP="00AE1230">
            <w:pPr>
              <w:pStyle w:val="ListParagraph"/>
              <w:ind w:left="0"/>
              <w:jc w:val="center"/>
              <w:rPr>
                <w:sz w:val="22"/>
                <w:lang w:val="en-CA"/>
              </w:rPr>
            </w:pPr>
            <w:r w:rsidRPr="00086BE2">
              <w:rPr>
                <w:sz w:val="22"/>
                <w:lang w:val="en-CA"/>
              </w:rPr>
              <w:t>5 kg</w:t>
            </w:r>
          </w:p>
        </w:tc>
      </w:tr>
      <w:tr w:rsidR="00AE1230" w:rsidRPr="00086BE2" w14:paraId="14B5350F" w14:textId="77777777" w:rsidTr="00AE1230">
        <w:tc>
          <w:tcPr>
            <w:tcW w:w="2365" w:type="dxa"/>
          </w:tcPr>
          <w:p w14:paraId="02DF9CAE" w14:textId="5DF30591" w:rsidR="00AE1230" w:rsidRPr="00086BE2" w:rsidRDefault="00AE1230" w:rsidP="00AE1230">
            <w:pPr>
              <w:pStyle w:val="ListParagraph"/>
              <w:ind w:left="0"/>
              <w:jc w:val="center"/>
              <w:rPr>
                <w:sz w:val="22"/>
                <w:lang w:val="en-CA"/>
              </w:rPr>
            </w:pPr>
            <w:r w:rsidRPr="00086BE2">
              <w:rPr>
                <w:sz w:val="22"/>
                <w:lang w:val="en-CA"/>
              </w:rPr>
              <w:t>2 discs</w:t>
            </w:r>
          </w:p>
        </w:tc>
        <w:tc>
          <w:tcPr>
            <w:tcW w:w="1985" w:type="dxa"/>
          </w:tcPr>
          <w:p w14:paraId="578A644D" w14:textId="4F296FEE" w:rsidR="00AE1230" w:rsidRPr="00086BE2" w:rsidRDefault="00AE1230" w:rsidP="00AE1230">
            <w:pPr>
              <w:pStyle w:val="ListParagraph"/>
              <w:ind w:left="0"/>
              <w:jc w:val="center"/>
              <w:rPr>
                <w:sz w:val="22"/>
                <w:lang w:val="en-CA"/>
              </w:rPr>
            </w:pPr>
            <w:r w:rsidRPr="00086BE2">
              <w:rPr>
                <w:sz w:val="22"/>
                <w:lang w:val="en-CA"/>
              </w:rPr>
              <w:t>2.5 kg</w:t>
            </w:r>
          </w:p>
        </w:tc>
        <w:tc>
          <w:tcPr>
            <w:tcW w:w="2126" w:type="dxa"/>
          </w:tcPr>
          <w:p w14:paraId="7336B470" w14:textId="03B7D8A7" w:rsidR="00AE1230" w:rsidRPr="00086BE2" w:rsidRDefault="00AE1230" w:rsidP="00AE1230">
            <w:pPr>
              <w:pStyle w:val="ListParagraph"/>
              <w:ind w:left="0"/>
              <w:jc w:val="center"/>
              <w:rPr>
                <w:sz w:val="22"/>
                <w:lang w:val="en-CA"/>
              </w:rPr>
            </w:pPr>
            <w:r w:rsidRPr="00086BE2">
              <w:rPr>
                <w:sz w:val="22"/>
                <w:lang w:val="en-CA"/>
              </w:rPr>
              <w:t>5 kg</w:t>
            </w:r>
          </w:p>
        </w:tc>
      </w:tr>
      <w:tr w:rsidR="00AE1230" w:rsidRPr="00086BE2" w14:paraId="2E49640F" w14:textId="77777777" w:rsidTr="00AE1230">
        <w:tc>
          <w:tcPr>
            <w:tcW w:w="2365" w:type="dxa"/>
          </w:tcPr>
          <w:p w14:paraId="06C14A68" w14:textId="3EFF3451" w:rsidR="00AE1230" w:rsidRPr="00086BE2" w:rsidRDefault="00AE1230" w:rsidP="00AE1230">
            <w:pPr>
              <w:pStyle w:val="ListParagraph"/>
              <w:ind w:left="0"/>
              <w:jc w:val="center"/>
              <w:rPr>
                <w:sz w:val="22"/>
                <w:lang w:val="en-CA"/>
              </w:rPr>
            </w:pPr>
            <w:r w:rsidRPr="00086BE2">
              <w:rPr>
                <w:sz w:val="22"/>
                <w:lang w:val="en-CA"/>
              </w:rPr>
              <w:t>2 discs</w:t>
            </w:r>
          </w:p>
        </w:tc>
        <w:tc>
          <w:tcPr>
            <w:tcW w:w="1985" w:type="dxa"/>
          </w:tcPr>
          <w:p w14:paraId="405035F9" w14:textId="5F86E35C" w:rsidR="00AE1230" w:rsidRPr="00086BE2" w:rsidRDefault="00AE1230" w:rsidP="00AE1230">
            <w:pPr>
              <w:pStyle w:val="ListParagraph"/>
              <w:ind w:left="0"/>
              <w:jc w:val="center"/>
              <w:rPr>
                <w:sz w:val="22"/>
                <w:lang w:val="en-CA"/>
              </w:rPr>
            </w:pPr>
            <w:r w:rsidRPr="00086BE2">
              <w:rPr>
                <w:sz w:val="22"/>
                <w:lang w:val="en-CA"/>
              </w:rPr>
              <w:t>2 kg</w:t>
            </w:r>
          </w:p>
        </w:tc>
        <w:tc>
          <w:tcPr>
            <w:tcW w:w="2126" w:type="dxa"/>
          </w:tcPr>
          <w:p w14:paraId="60336227" w14:textId="54CD3BC1" w:rsidR="00AE1230" w:rsidRPr="00086BE2" w:rsidRDefault="00AE1230" w:rsidP="00AE1230">
            <w:pPr>
              <w:pStyle w:val="ListParagraph"/>
              <w:ind w:left="0"/>
              <w:jc w:val="center"/>
              <w:rPr>
                <w:sz w:val="22"/>
                <w:lang w:val="en-CA"/>
              </w:rPr>
            </w:pPr>
            <w:r w:rsidRPr="00086BE2">
              <w:rPr>
                <w:sz w:val="22"/>
                <w:lang w:val="en-CA"/>
              </w:rPr>
              <w:t>4 kg</w:t>
            </w:r>
          </w:p>
        </w:tc>
      </w:tr>
      <w:tr w:rsidR="00AE1230" w:rsidRPr="00086BE2" w14:paraId="68AE37C7" w14:textId="77777777" w:rsidTr="00AE1230">
        <w:tc>
          <w:tcPr>
            <w:tcW w:w="2365" w:type="dxa"/>
          </w:tcPr>
          <w:p w14:paraId="509070E2" w14:textId="607A3434" w:rsidR="00AE1230" w:rsidRPr="00086BE2" w:rsidRDefault="00AE1230" w:rsidP="00AE1230">
            <w:pPr>
              <w:pStyle w:val="ListParagraph"/>
              <w:ind w:left="0"/>
              <w:jc w:val="center"/>
              <w:rPr>
                <w:sz w:val="22"/>
                <w:lang w:val="en-CA"/>
              </w:rPr>
            </w:pPr>
            <w:r w:rsidRPr="00086BE2">
              <w:rPr>
                <w:sz w:val="22"/>
                <w:lang w:val="en-CA"/>
              </w:rPr>
              <w:t>2 discs</w:t>
            </w:r>
          </w:p>
        </w:tc>
        <w:tc>
          <w:tcPr>
            <w:tcW w:w="1985" w:type="dxa"/>
          </w:tcPr>
          <w:p w14:paraId="50477B59" w14:textId="4B31879B" w:rsidR="00AE1230" w:rsidRPr="00086BE2" w:rsidRDefault="00AE1230" w:rsidP="00AE1230">
            <w:pPr>
              <w:pStyle w:val="ListParagraph"/>
              <w:ind w:left="0"/>
              <w:jc w:val="center"/>
              <w:rPr>
                <w:sz w:val="22"/>
                <w:lang w:val="en-CA"/>
              </w:rPr>
            </w:pPr>
            <w:r w:rsidRPr="00086BE2">
              <w:rPr>
                <w:sz w:val="22"/>
                <w:lang w:val="en-CA"/>
              </w:rPr>
              <w:t>1 kg</w:t>
            </w:r>
          </w:p>
        </w:tc>
        <w:tc>
          <w:tcPr>
            <w:tcW w:w="2126" w:type="dxa"/>
          </w:tcPr>
          <w:p w14:paraId="6153D8BA" w14:textId="462C218C" w:rsidR="00AE1230" w:rsidRPr="00086BE2" w:rsidRDefault="00AE1230" w:rsidP="00AE1230">
            <w:pPr>
              <w:pStyle w:val="ListParagraph"/>
              <w:ind w:left="0"/>
              <w:jc w:val="center"/>
              <w:rPr>
                <w:sz w:val="22"/>
                <w:lang w:val="en-CA"/>
              </w:rPr>
            </w:pPr>
            <w:r w:rsidRPr="00086BE2">
              <w:rPr>
                <w:sz w:val="22"/>
                <w:lang w:val="en-CA"/>
              </w:rPr>
              <w:t>2 kg</w:t>
            </w:r>
          </w:p>
        </w:tc>
      </w:tr>
      <w:tr w:rsidR="00AE1230" w:rsidRPr="00086BE2" w14:paraId="19792687" w14:textId="77777777" w:rsidTr="00AE1230">
        <w:tc>
          <w:tcPr>
            <w:tcW w:w="2365" w:type="dxa"/>
          </w:tcPr>
          <w:p w14:paraId="7E9EAFD2" w14:textId="260FC257" w:rsidR="00AE1230" w:rsidRPr="00086BE2" w:rsidRDefault="00AE1230" w:rsidP="00AE1230">
            <w:pPr>
              <w:pStyle w:val="ListParagraph"/>
              <w:ind w:left="0"/>
              <w:jc w:val="center"/>
              <w:rPr>
                <w:sz w:val="22"/>
                <w:lang w:val="en-CA"/>
              </w:rPr>
            </w:pPr>
            <w:r w:rsidRPr="00086BE2">
              <w:rPr>
                <w:sz w:val="22"/>
                <w:lang w:val="en-CA"/>
              </w:rPr>
              <w:t>2 discs</w:t>
            </w:r>
          </w:p>
        </w:tc>
        <w:tc>
          <w:tcPr>
            <w:tcW w:w="1985" w:type="dxa"/>
          </w:tcPr>
          <w:p w14:paraId="28CC0606" w14:textId="459F4C36" w:rsidR="00AE1230" w:rsidRPr="00086BE2" w:rsidRDefault="00AE1230" w:rsidP="00AE1230">
            <w:pPr>
              <w:pStyle w:val="ListParagraph"/>
              <w:ind w:left="0"/>
              <w:jc w:val="center"/>
              <w:rPr>
                <w:sz w:val="22"/>
                <w:lang w:val="en-CA"/>
              </w:rPr>
            </w:pPr>
            <w:r w:rsidRPr="00086BE2">
              <w:rPr>
                <w:sz w:val="22"/>
                <w:lang w:val="en-CA"/>
              </w:rPr>
              <w:t>0.5 kg</w:t>
            </w:r>
          </w:p>
        </w:tc>
        <w:tc>
          <w:tcPr>
            <w:tcW w:w="2126" w:type="dxa"/>
          </w:tcPr>
          <w:p w14:paraId="360FDC09" w14:textId="0B3B8DD6" w:rsidR="00AE1230" w:rsidRPr="00086BE2" w:rsidRDefault="00AE1230" w:rsidP="00AE1230">
            <w:pPr>
              <w:pStyle w:val="ListParagraph"/>
              <w:ind w:left="0"/>
              <w:jc w:val="center"/>
              <w:rPr>
                <w:sz w:val="22"/>
                <w:lang w:val="en-CA"/>
              </w:rPr>
            </w:pPr>
            <w:r w:rsidRPr="00086BE2">
              <w:rPr>
                <w:sz w:val="22"/>
                <w:lang w:val="en-CA"/>
              </w:rPr>
              <w:t>1 kg</w:t>
            </w:r>
          </w:p>
        </w:tc>
      </w:tr>
      <w:tr w:rsidR="00AE1230" w:rsidRPr="00086BE2" w14:paraId="496E4216" w14:textId="77777777" w:rsidTr="00AE1230">
        <w:tc>
          <w:tcPr>
            <w:tcW w:w="2365" w:type="dxa"/>
          </w:tcPr>
          <w:p w14:paraId="57C7DA0A" w14:textId="06BCF288" w:rsidR="00AE1230" w:rsidRPr="00086BE2" w:rsidRDefault="00AE1230" w:rsidP="00AE1230">
            <w:pPr>
              <w:pStyle w:val="ListParagraph"/>
              <w:ind w:left="0"/>
              <w:jc w:val="center"/>
              <w:rPr>
                <w:sz w:val="22"/>
                <w:lang w:val="en-CA"/>
              </w:rPr>
            </w:pPr>
            <w:r w:rsidRPr="00086BE2">
              <w:rPr>
                <w:sz w:val="22"/>
                <w:lang w:val="en-CA"/>
              </w:rPr>
              <w:t>2 collars</w:t>
            </w:r>
          </w:p>
        </w:tc>
        <w:tc>
          <w:tcPr>
            <w:tcW w:w="1985" w:type="dxa"/>
          </w:tcPr>
          <w:p w14:paraId="29049909" w14:textId="19B11031" w:rsidR="00AE1230" w:rsidRPr="00086BE2" w:rsidRDefault="00AE1230" w:rsidP="00AE1230">
            <w:pPr>
              <w:pStyle w:val="ListParagraph"/>
              <w:ind w:left="0"/>
              <w:jc w:val="center"/>
              <w:rPr>
                <w:sz w:val="22"/>
                <w:lang w:val="en-CA"/>
              </w:rPr>
            </w:pPr>
            <w:r w:rsidRPr="00086BE2">
              <w:rPr>
                <w:sz w:val="22"/>
                <w:lang w:val="en-CA"/>
              </w:rPr>
              <w:t>2.5 kg</w:t>
            </w:r>
          </w:p>
        </w:tc>
        <w:tc>
          <w:tcPr>
            <w:tcW w:w="2126" w:type="dxa"/>
          </w:tcPr>
          <w:p w14:paraId="306FBB39" w14:textId="38C6F7E6" w:rsidR="00AE1230" w:rsidRPr="00086BE2" w:rsidRDefault="00AE1230" w:rsidP="00AE1230">
            <w:pPr>
              <w:pStyle w:val="ListParagraph"/>
              <w:ind w:left="0"/>
              <w:jc w:val="center"/>
              <w:rPr>
                <w:sz w:val="22"/>
                <w:lang w:val="en-CA"/>
              </w:rPr>
            </w:pPr>
            <w:r w:rsidRPr="00086BE2">
              <w:rPr>
                <w:sz w:val="22"/>
                <w:lang w:val="en-CA"/>
              </w:rPr>
              <w:t>5 kg</w:t>
            </w:r>
          </w:p>
        </w:tc>
      </w:tr>
      <w:tr w:rsidR="00AE1230" w:rsidRPr="00086BE2" w14:paraId="461FD305" w14:textId="77777777" w:rsidTr="00AE1230">
        <w:tc>
          <w:tcPr>
            <w:tcW w:w="2365" w:type="dxa"/>
          </w:tcPr>
          <w:p w14:paraId="25EA31AB" w14:textId="77777777" w:rsidR="00AE1230" w:rsidRPr="00086BE2" w:rsidRDefault="00AE1230" w:rsidP="00AE1230">
            <w:pPr>
              <w:pStyle w:val="ListParagraph"/>
              <w:ind w:left="0"/>
              <w:rPr>
                <w:sz w:val="22"/>
                <w:lang w:val="en-CA"/>
              </w:rPr>
            </w:pPr>
          </w:p>
        </w:tc>
        <w:tc>
          <w:tcPr>
            <w:tcW w:w="1985" w:type="dxa"/>
          </w:tcPr>
          <w:p w14:paraId="24802146" w14:textId="44211310" w:rsidR="00AE1230" w:rsidRPr="00086BE2" w:rsidRDefault="00AE1230" w:rsidP="00AE1230">
            <w:pPr>
              <w:pStyle w:val="ListParagraph"/>
              <w:ind w:left="0"/>
              <w:jc w:val="center"/>
              <w:rPr>
                <w:sz w:val="22"/>
                <w:lang w:val="en-CA"/>
              </w:rPr>
            </w:pPr>
            <w:r w:rsidRPr="00086BE2">
              <w:rPr>
                <w:b/>
                <w:sz w:val="22"/>
                <w:lang w:val="en-CA"/>
              </w:rPr>
              <w:t>Total</w:t>
            </w:r>
          </w:p>
        </w:tc>
        <w:tc>
          <w:tcPr>
            <w:tcW w:w="2126" w:type="dxa"/>
          </w:tcPr>
          <w:p w14:paraId="62893E17" w14:textId="36AB4416" w:rsidR="00AE1230" w:rsidRPr="00086BE2" w:rsidRDefault="00AE1230" w:rsidP="00AE1230">
            <w:pPr>
              <w:pStyle w:val="ListParagraph"/>
              <w:ind w:left="0"/>
              <w:jc w:val="center"/>
              <w:rPr>
                <w:sz w:val="22"/>
                <w:lang w:val="en-CA"/>
              </w:rPr>
            </w:pPr>
            <w:r w:rsidRPr="00086BE2">
              <w:rPr>
                <w:b/>
                <w:sz w:val="22"/>
                <w:lang w:val="en-CA"/>
              </w:rPr>
              <w:t>182 kg</w:t>
            </w:r>
          </w:p>
        </w:tc>
      </w:tr>
      <w:tr w:rsidR="00AE1230" w:rsidRPr="00086BE2" w14:paraId="060A48A8" w14:textId="77777777" w:rsidTr="00AE1230">
        <w:tc>
          <w:tcPr>
            <w:tcW w:w="6476" w:type="dxa"/>
            <w:gridSpan w:val="3"/>
          </w:tcPr>
          <w:p w14:paraId="4C80D8CF" w14:textId="77777777" w:rsidR="00AE1230" w:rsidRPr="00086BE2" w:rsidRDefault="00AE1230" w:rsidP="00AE1230">
            <w:pPr>
              <w:pStyle w:val="ListParagraph"/>
              <w:ind w:left="0"/>
              <w:rPr>
                <w:sz w:val="22"/>
                <w:lang w:val="en-CA"/>
              </w:rPr>
            </w:pPr>
          </w:p>
        </w:tc>
      </w:tr>
      <w:tr w:rsidR="00AE1230" w:rsidRPr="00086BE2" w14:paraId="651BACC3" w14:textId="77777777" w:rsidTr="00AE1230">
        <w:tc>
          <w:tcPr>
            <w:tcW w:w="6476" w:type="dxa"/>
            <w:gridSpan w:val="3"/>
          </w:tcPr>
          <w:p w14:paraId="3B73D0BD" w14:textId="2489FC2A" w:rsidR="00AE1230" w:rsidRPr="00086BE2" w:rsidRDefault="00AE1230" w:rsidP="00AE1230">
            <w:pPr>
              <w:pStyle w:val="ListParagraph"/>
              <w:ind w:left="0"/>
              <w:jc w:val="center"/>
              <w:rPr>
                <w:b/>
                <w:sz w:val="22"/>
                <w:lang w:val="en-CA"/>
              </w:rPr>
            </w:pPr>
            <w:r w:rsidRPr="00086BE2">
              <w:rPr>
                <w:b/>
                <w:sz w:val="22"/>
                <w:lang w:val="en-CA"/>
              </w:rPr>
              <w:t>Additional Required Equipment</w:t>
            </w:r>
          </w:p>
        </w:tc>
      </w:tr>
      <w:tr w:rsidR="00AE1230" w:rsidRPr="00086BE2" w14:paraId="6827216C" w14:textId="77777777" w:rsidTr="00AE1230">
        <w:tc>
          <w:tcPr>
            <w:tcW w:w="2365" w:type="dxa"/>
          </w:tcPr>
          <w:p w14:paraId="34E2E795" w14:textId="5C9B8A49" w:rsidR="00AE1230" w:rsidRPr="00086BE2" w:rsidRDefault="00AE1230" w:rsidP="00AE1230">
            <w:pPr>
              <w:pStyle w:val="ListParagraph"/>
              <w:ind w:left="0"/>
              <w:jc w:val="center"/>
              <w:rPr>
                <w:sz w:val="22"/>
                <w:lang w:val="en-CA"/>
              </w:rPr>
            </w:pPr>
            <w:r w:rsidRPr="00086BE2">
              <w:rPr>
                <w:sz w:val="22"/>
                <w:lang w:val="en-CA"/>
              </w:rPr>
              <w:t>1 barbell</w:t>
            </w:r>
          </w:p>
        </w:tc>
        <w:tc>
          <w:tcPr>
            <w:tcW w:w="1985" w:type="dxa"/>
          </w:tcPr>
          <w:p w14:paraId="7FDAFF0A" w14:textId="5614EC3F" w:rsidR="00AE1230" w:rsidRPr="00086BE2" w:rsidRDefault="00AE1230" w:rsidP="00AE1230">
            <w:pPr>
              <w:pStyle w:val="ListParagraph"/>
              <w:ind w:left="0"/>
              <w:jc w:val="center"/>
              <w:rPr>
                <w:sz w:val="22"/>
                <w:lang w:val="en-CA"/>
              </w:rPr>
            </w:pPr>
            <w:r w:rsidRPr="00086BE2">
              <w:rPr>
                <w:sz w:val="22"/>
                <w:lang w:val="en-CA"/>
              </w:rPr>
              <w:t>15 kg</w:t>
            </w:r>
          </w:p>
        </w:tc>
        <w:tc>
          <w:tcPr>
            <w:tcW w:w="2126" w:type="dxa"/>
          </w:tcPr>
          <w:p w14:paraId="0F772084" w14:textId="7BB8073F" w:rsidR="00AE1230" w:rsidRPr="00086BE2" w:rsidRDefault="00AE1230" w:rsidP="00AE1230">
            <w:pPr>
              <w:pStyle w:val="ListParagraph"/>
              <w:ind w:left="0"/>
              <w:jc w:val="center"/>
              <w:rPr>
                <w:sz w:val="22"/>
                <w:lang w:val="en-CA"/>
              </w:rPr>
            </w:pPr>
            <w:r w:rsidRPr="00086BE2">
              <w:rPr>
                <w:sz w:val="22"/>
                <w:lang w:val="en-CA"/>
              </w:rPr>
              <w:t>15 kg</w:t>
            </w:r>
          </w:p>
        </w:tc>
      </w:tr>
    </w:tbl>
    <w:p w14:paraId="59D44821" w14:textId="77777777" w:rsidR="00AE1230" w:rsidRPr="00086BE2" w:rsidRDefault="00AE1230" w:rsidP="00AE1230">
      <w:pPr>
        <w:pStyle w:val="ListParagraph"/>
        <w:rPr>
          <w:sz w:val="22"/>
          <w:lang w:val="en-CA"/>
        </w:rPr>
      </w:pPr>
    </w:p>
    <w:p w14:paraId="717F3CD5" w14:textId="666351D7" w:rsidR="004E7AD9" w:rsidRPr="004E7AD9" w:rsidRDefault="00AE1230" w:rsidP="004E7AD9">
      <w:pPr>
        <w:pStyle w:val="ListParagraph"/>
        <w:numPr>
          <w:ilvl w:val="0"/>
          <w:numId w:val="4"/>
        </w:numPr>
        <w:rPr>
          <w:sz w:val="22"/>
          <w:lang w:val="en-CA"/>
        </w:rPr>
      </w:pPr>
      <w:r w:rsidRPr="00086BE2">
        <w:rPr>
          <w:sz w:val="22"/>
          <w:lang w:val="en-CA"/>
        </w:rPr>
        <w:t>Iron brush for cleaning chalk off of competition barbell.</w:t>
      </w:r>
    </w:p>
    <w:p w14:paraId="56914CCB" w14:textId="3FA98428" w:rsidR="00AE1230" w:rsidRPr="00086BE2" w:rsidRDefault="00AE1230" w:rsidP="00AE1230">
      <w:pPr>
        <w:pStyle w:val="ListParagraph"/>
        <w:numPr>
          <w:ilvl w:val="0"/>
          <w:numId w:val="4"/>
        </w:numPr>
        <w:rPr>
          <w:sz w:val="22"/>
          <w:lang w:val="en-CA"/>
        </w:rPr>
      </w:pPr>
      <w:r w:rsidRPr="00086BE2">
        <w:rPr>
          <w:sz w:val="22"/>
          <w:lang w:val="en-CA"/>
        </w:rPr>
        <w:t>Broom and mop for cleaning competition platform.</w:t>
      </w:r>
    </w:p>
    <w:p w14:paraId="20DC54AF" w14:textId="18C9DCAD" w:rsidR="00AE1230" w:rsidRPr="00086BE2" w:rsidRDefault="00AE1230" w:rsidP="00AE1230">
      <w:pPr>
        <w:pStyle w:val="ListParagraph"/>
        <w:numPr>
          <w:ilvl w:val="0"/>
          <w:numId w:val="4"/>
        </w:numPr>
        <w:rPr>
          <w:sz w:val="22"/>
          <w:lang w:val="en-CA"/>
        </w:rPr>
      </w:pPr>
      <w:r w:rsidRPr="00086BE2">
        <w:rPr>
          <w:sz w:val="22"/>
          <w:lang w:val="en-CA"/>
        </w:rPr>
        <w:t>Medical kit kept close to competition platform</w:t>
      </w:r>
      <w:r w:rsidR="009335A3">
        <w:rPr>
          <w:sz w:val="22"/>
          <w:lang w:val="en-CA"/>
        </w:rPr>
        <w:t xml:space="preserve"> and First Aid personnel must be on-site</w:t>
      </w:r>
      <w:r w:rsidRPr="00086BE2">
        <w:rPr>
          <w:sz w:val="22"/>
          <w:lang w:val="en-CA"/>
        </w:rPr>
        <w:t>.</w:t>
      </w:r>
    </w:p>
    <w:p w14:paraId="653FD06A" w14:textId="407C5C68" w:rsidR="00AE1230" w:rsidRPr="00086BE2" w:rsidRDefault="00AE1230" w:rsidP="00AE1230">
      <w:pPr>
        <w:pStyle w:val="ListParagraph"/>
        <w:numPr>
          <w:ilvl w:val="0"/>
          <w:numId w:val="4"/>
        </w:numPr>
        <w:rPr>
          <w:sz w:val="22"/>
          <w:lang w:val="en-CA"/>
        </w:rPr>
      </w:pPr>
      <w:r w:rsidRPr="00086BE2">
        <w:rPr>
          <w:sz w:val="22"/>
          <w:lang w:val="en-CA"/>
        </w:rPr>
        <w:t>Bleach and cloths for cleaning blood on barbell and platform.</w:t>
      </w:r>
    </w:p>
    <w:p w14:paraId="7DF1CF2E" w14:textId="15312237" w:rsidR="00AE1230" w:rsidRPr="00086BE2" w:rsidRDefault="00AE1230" w:rsidP="00AE1230">
      <w:pPr>
        <w:pStyle w:val="ListParagraph"/>
        <w:numPr>
          <w:ilvl w:val="0"/>
          <w:numId w:val="4"/>
        </w:numPr>
        <w:rPr>
          <w:sz w:val="22"/>
          <w:lang w:val="en-CA"/>
        </w:rPr>
      </w:pPr>
      <w:r w:rsidRPr="00086BE2">
        <w:rPr>
          <w:sz w:val="22"/>
          <w:lang w:val="en-CA"/>
        </w:rPr>
        <w:t xml:space="preserve">Chalk bin </w:t>
      </w:r>
      <w:r w:rsidR="00086BE2" w:rsidRPr="00086BE2">
        <w:rPr>
          <w:sz w:val="22"/>
          <w:lang w:val="en-CA"/>
        </w:rPr>
        <w:t xml:space="preserve">next to competition platform </w:t>
      </w:r>
      <w:r w:rsidRPr="00086BE2">
        <w:rPr>
          <w:sz w:val="22"/>
          <w:lang w:val="en-CA"/>
        </w:rPr>
        <w:t xml:space="preserve">with ample chalk supply </w:t>
      </w:r>
    </w:p>
    <w:p w14:paraId="40A609E7" w14:textId="54C33DF6" w:rsidR="00AE1230" w:rsidRPr="00086BE2" w:rsidRDefault="00086BE2" w:rsidP="00AE1230">
      <w:pPr>
        <w:pStyle w:val="ListParagraph"/>
        <w:numPr>
          <w:ilvl w:val="0"/>
          <w:numId w:val="4"/>
        </w:numPr>
        <w:rPr>
          <w:sz w:val="22"/>
          <w:lang w:val="en-CA"/>
        </w:rPr>
      </w:pPr>
      <w:r w:rsidRPr="00086BE2">
        <w:rPr>
          <w:sz w:val="22"/>
          <w:lang w:val="en-CA"/>
        </w:rPr>
        <w:t xml:space="preserve"> Chalk bins for warm-up area with ample chalk supply</w:t>
      </w:r>
    </w:p>
    <w:p w14:paraId="345EBA7D" w14:textId="76F86F98" w:rsidR="00086BE2" w:rsidRPr="00086BE2" w:rsidRDefault="00086BE2" w:rsidP="00AE1230">
      <w:pPr>
        <w:pStyle w:val="ListParagraph"/>
        <w:numPr>
          <w:ilvl w:val="0"/>
          <w:numId w:val="4"/>
        </w:numPr>
        <w:rPr>
          <w:sz w:val="22"/>
          <w:lang w:val="en-CA"/>
        </w:rPr>
      </w:pPr>
      <w:r w:rsidRPr="00086BE2">
        <w:rPr>
          <w:sz w:val="22"/>
          <w:lang w:val="en-CA"/>
        </w:rPr>
        <w:t>Water supply</w:t>
      </w:r>
    </w:p>
    <w:p w14:paraId="31251737" w14:textId="136401AD" w:rsidR="00086BE2" w:rsidRPr="00086BE2" w:rsidRDefault="002715DE" w:rsidP="00AE1230">
      <w:pPr>
        <w:pStyle w:val="ListParagraph"/>
        <w:numPr>
          <w:ilvl w:val="0"/>
          <w:numId w:val="4"/>
        </w:numPr>
        <w:rPr>
          <w:sz w:val="22"/>
          <w:lang w:val="en-CA"/>
        </w:rPr>
      </w:pPr>
      <w:r>
        <w:rPr>
          <w:sz w:val="22"/>
          <w:lang w:val="en-CA"/>
        </w:rPr>
        <w:t>Minimum two</w:t>
      </w:r>
      <w:r w:rsidR="00086BE2" w:rsidRPr="00086BE2">
        <w:rPr>
          <w:sz w:val="22"/>
          <w:lang w:val="en-CA"/>
        </w:rPr>
        <w:t xml:space="preserve"> chairs for </w:t>
      </w:r>
      <w:r>
        <w:rPr>
          <w:sz w:val="22"/>
          <w:lang w:val="en-CA"/>
        </w:rPr>
        <w:t xml:space="preserve">each platform in the </w:t>
      </w:r>
      <w:r w:rsidR="00086BE2" w:rsidRPr="00086BE2">
        <w:rPr>
          <w:sz w:val="22"/>
          <w:lang w:val="en-CA"/>
        </w:rPr>
        <w:t>warm-up area</w:t>
      </w:r>
      <w:r>
        <w:rPr>
          <w:sz w:val="22"/>
          <w:lang w:val="en-CA"/>
        </w:rPr>
        <w:t>, plus chairs and tables for technical officials.</w:t>
      </w:r>
    </w:p>
    <w:p w14:paraId="016A5A8C" w14:textId="77777777" w:rsidR="00086BE2" w:rsidRPr="00086BE2" w:rsidRDefault="00086BE2" w:rsidP="00AE1230">
      <w:pPr>
        <w:pStyle w:val="ListParagraph"/>
        <w:numPr>
          <w:ilvl w:val="0"/>
          <w:numId w:val="4"/>
        </w:numPr>
        <w:rPr>
          <w:sz w:val="22"/>
          <w:lang w:val="en-CA"/>
        </w:rPr>
      </w:pPr>
      <w:r w:rsidRPr="00086BE2">
        <w:rPr>
          <w:sz w:val="22"/>
          <w:lang w:val="en-CA"/>
        </w:rPr>
        <w:t xml:space="preserve"> Lighting system: </w:t>
      </w:r>
    </w:p>
    <w:p w14:paraId="33DE1986" w14:textId="68205CA9" w:rsidR="00086BE2" w:rsidRPr="00086BE2" w:rsidRDefault="00086BE2" w:rsidP="00086BE2">
      <w:pPr>
        <w:pStyle w:val="ListParagraph"/>
        <w:rPr>
          <w:sz w:val="22"/>
          <w:lang w:val="en-CA"/>
        </w:rPr>
      </w:pPr>
      <w:r w:rsidRPr="00086BE2">
        <w:rPr>
          <w:sz w:val="22"/>
          <w:lang w:val="en-CA"/>
        </w:rPr>
        <w:t xml:space="preserve">The lighting system must be compatible with the scoring system.  </w:t>
      </w:r>
    </w:p>
    <w:p w14:paraId="2F5FA06D" w14:textId="67A00846" w:rsidR="00086BE2" w:rsidRPr="00086BE2" w:rsidRDefault="00086BE2" w:rsidP="00AE1230">
      <w:pPr>
        <w:pStyle w:val="ListParagraph"/>
        <w:numPr>
          <w:ilvl w:val="0"/>
          <w:numId w:val="4"/>
        </w:numPr>
        <w:rPr>
          <w:sz w:val="22"/>
          <w:lang w:val="en-CA"/>
        </w:rPr>
      </w:pPr>
      <w:r w:rsidRPr="00086BE2">
        <w:rPr>
          <w:sz w:val="22"/>
          <w:lang w:val="en-CA"/>
        </w:rPr>
        <w:t>3 sets of red and white flags for referees if lighting system stops working.</w:t>
      </w:r>
    </w:p>
    <w:p w14:paraId="79D47BD8" w14:textId="710F7537" w:rsidR="00086BE2" w:rsidRPr="00086BE2" w:rsidRDefault="00086BE2" w:rsidP="00AE1230">
      <w:pPr>
        <w:pStyle w:val="ListParagraph"/>
        <w:numPr>
          <w:ilvl w:val="0"/>
          <w:numId w:val="4"/>
        </w:numPr>
        <w:rPr>
          <w:sz w:val="22"/>
          <w:lang w:val="en-CA"/>
        </w:rPr>
      </w:pPr>
      <w:r w:rsidRPr="00086BE2">
        <w:rPr>
          <w:sz w:val="22"/>
          <w:lang w:val="en-CA"/>
        </w:rPr>
        <w:t>Sound system:</w:t>
      </w:r>
    </w:p>
    <w:p w14:paraId="7910BF8E" w14:textId="28B6EBF5" w:rsidR="00086BE2" w:rsidRPr="00086BE2" w:rsidRDefault="00086BE2" w:rsidP="00086BE2">
      <w:pPr>
        <w:pStyle w:val="ListParagraph"/>
        <w:rPr>
          <w:sz w:val="22"/>
          <w:lang w:val="en-CA"/>
        </w:rPr>
      </w:pPr>
      <w:r w:rsidRPr="00086BE2">
        <w:rPr>
          <w:sz w:val="22"/>
          <w:lang w:val="en-CA"/>
        </w:rPr>
        <w:t>The sound system must be powerful enough to clearly announce instructions from the speaker and results to all athletes, coaches and spectators in the Championship venue, including the waiting and warm-up areas.  This is particularly important if the Championships venue is a shared facility with much ambient noise.</w:t>
      </w:r>
    </w:p>
    <w:p w14:paraId="3C8FBB41" w14:textId="2BCC4FC2" w:rsidR="00086BE2" w:rsidRPr="00086BE2" w:rsidRDefault="00086BE2" w:rsidP="00AE1230">
      <w:pPr>
        <w:pStyle w:val="ListParagraph"/>
        <w:numPr>
          <w:ilvl w:val="0"/>
          <w:numId w:val="4"/>
        </w:numPr>
        <w:rPr>
          <w:sz w:val="22"/>
          <w:lang w:val="en-CA"/>
        </w:rPr>
      </w:pPr>
      <w:r w:rsidRPr="00086BE2">
        <w:rPr>
          <w:sz w:val="22"/>
          <w:lang w:val="en-CA"/>
        </w:rPr>
        <w:t xml:space="preserve"> Podium for medal presentations</w:t>
      </w:r>
    </w:p>
    <w:p w14:paraId="0C86D5FF" w14:textId="5D6094DD" w:rsidR="00086BE2" w:rsidRPr="00086BE2" w:rsidRDefault="00086BE2" w:rsidP="00AE1230">
      <w:pPr>
        <w:pStyle w:val="ListParagraph"/>
        <w:numPr>
          <w:ilvl w:val="0"/>
          <w:numId w:val="4"/>
        </w:numPr>
        <w:rPr>
          <w:sz w:val="22"/>
          <w:lang w:val="en-CA"/>
        </w:rPr>
      </w:pPr>
      <w:r w:rsidRPr="00086BE2">
        <w:rPr>
          <w:sz w:val="22"/>
          <w:lang w:val="en-CA"/>
        </w:rPr>
        <w:t xml:space="preserve"> Projector</w:t>
      </w:r>
    </w:p>
    <w:p w14:paraId="5D3BC7BD" w14:textId="1E1999D8" w:rsidR="00086BE2" w:rsidRPr="004E7AD9" w:rsidRDefault="00086BE2" w:rsidP="00086BE2">
      <w:pPr>
        <w:pStyle w:val="Default"/>
        <w:ind w:left="720"/>
        <w:rPr>
          <w:rFonts w:ascii="Century Schoolbook" w:hAnsi="Century Schoolbook"/>
          <w:sz w:val="22"/>
          <w:szCs w:val="22"/>
          <w:lang w:val="en-CA"/>
        </w:rPr>
      </w:pPr>
      <w:r w:rsidRPr="00086BE2">
        <w:rPr>
          <w:rFonts w:ascii="Century Schoolbook" w:hAnsi="Century Schoolbook"/>
          <w:sz w:val="22"/>
          <w:szCs w:val="22"/>
          <w:lang w:val="en-CA"/>
        </w:rPr>
        <w:t>A high-resolution multimedia projector should be clear and bright enough to ensure that athletes, coaches and spectators can be clearly see the results as they are tabulated. Information required in the warm-up area and waiting area should be available on-screen on monitors.</w:t>
      </w:r>
    </w:p>
    <w:p w14:paraId="59C1EC45" w14:textId="34582173" w:rsidR="00086BE2" w:rsidRPr="004E7AD9" w:rsidRDefault="00086BE2" w:rsidP="00AE1230">
      <w:pPr>
        <w:pStyle w:val="ListParagraph"/>
        <w:numPr>
          <w:ilvl w:val="0"/>
          <w:numId w:val="4"/>
        </w:numPr>
        <w:rPr>
          <w:sz w:val="22"/>
          <w:lang w:val="en-CA"/>
        </w:rPr>
      </w:pPr>
      <w:r w:rsidRPr="004E7AD9">
        <w:rPr>
          <w:sz w:val="22"/>
          <w:lang w:val="en-CA"/>
        </w:rPr>
        <w:t>Projector screen</w:t>
      </w:r>
      <w:r w:rsidR="004E7AD9" w:rsidRPr="004E7AD9">
        <w:rPr>
          <w:sz w:val="22"/>
          <w:lang w:val="en-CA"/>
        </w:rPr>
        <w:t xml:space="preserve"> large enough for spectators to clearly see the results.</w:t>
      </w:r>
      <w:r w:rsidRPr="004E7AD9">
        <w:rPr>
          <w:sz w:val="22"/>
          <w:lang w:val="en-CA"/>
        </w:rPr>
        <w:t xml:space="preserve"> </w:t>
      </w:r>
    </w:p>
    <w:p w14:paraId="581CA130" w14:textId="7F91F897" w:rsidR="00086BE2" w:rsidRPr="004E7AD9" w:rsidRDefault="00086BE2" w:rsidP="00AE1230">
      <w:pPr>
        <w:pStyle w:val="ListParagraph"/>
        <w:numPr>
          <w:ilvl w:val="0"/>
          <w:numId w:val="4"/>
        </w:numPr>
        <w:rPr>
          <w:sz w:val="22"/>
          <w:lang w:val="en-CA"/>
        </w:rPr>
      </w:pPr>
      <w:r w:rsidRPr="004E7AD9">
        <w:rPr>
          <w:sz w:val="22"/>
          <w:lang w:val="en-CA"/>
        </w:rPr>
        <w:t>Minimum two 32” monitors in the warm-up area</w:t>
      </w:r>
    </w:p>
    <w:p w14:paraId="2AAE1775" w14:textId="5A021587" w:rsidR="008807A8" w:rsidRDefault="004E7AD9" w:rsidP="008807A8">
      <w:pPr>
        <w:pStyle w:val="ListParagraph"/>
        <w:numPr>
          <w:ilvl w:val="0"/>
          <w:numId w:val="4"/>
        </w:numPr>
        <w:rPr>
          <w:sz w:val="22"/>
          <w:lang w:val="en-CA"/>
        </w:rPr>
      </w:pPr>
      <w:r w:rsidRPr="004E7AD9">
        <w:rPr>
          <w:sz w:val="22"/>
          <w:lang w:val="en-CA"/>
        </w:rPr>
        <w:t xml:space="preserve"> Tables and chairs for technical officials</w:t>
      </w:r>
    </w:p>
    <w:p w14:paraId="3457A80B" w14:textId="4B261B83" w:rsidR="00CC5CC4" w:rsidRDefault="00CC5CC4" w:rsidP="002715DE">
      <w:pPr>
        <w:pStyle w:val="ListParagraph"/>
        <w:numPr>
          <w:ilvl w:val="0"/>
          <w:numId w:val="4"/>
        </w:numPr>
        <w:rPr>
          <w:sz w:val="22"/>
          <w:lang w:val="en-CA"/>
        </w:rPr>
      </w:pPr>
      <w:r>
        <w:rPr>
          <w:sz w:val="22"/>
          <w:lang w:val="en-CA"/>
        </w:rPr>
        <w:lastRenderedPageBreak/>
        <w:t>Ice must be available for competitors at all times.</w:t>
      </w:r>
    </w:p>
    <w:p w14:paraId="21267E75" w14:textId="77777777" w:rsidR="009335A3" w:rsidRDefault="009335A3" w:rsidP="009335A3">
      <w:pPr>
        <w:pStyle w:val="ListParagraph"/>
        <w:rPr>
          <w:sz w:val="22"/>
          <w:lang w:val="en-CA"/>
        </w:rPr>
      </w:pPr>
    </w:p>
    <w:p w14:paraId="14EE3382" w14:textId="77777777" w:rsidR="009335A3" w:rsidRDefault="009335A3" w:rsidP="009335A3">
      <w:pPr>
        <w:pStyle w:val="ListParagraph"/>
        <w:rPr>
          <w:sz w:val="22"/>
          <w:lang w:val="en-CA"/>
        </w:rPr>
      </w:pPr>
    </w:p>
    <w:tbl>
      <w:tblPr>
        <w:tblStyle w:val="TableGrid"/>
        <w:tblW w:w="0" w:type="auto"/>
        <w:tblInd w:w="360" w:type="dxa"/>
        <w:tblLook w:val="04A0" w:firstRow="1" w:lastRow="0" w:firstColumn="1" w:lastColumn="0" w:noHBand="0" w:noVBand="1"/>
      </w:tblPr>
      <w:tblGrid>
        <w:gridCol w:w="2995"/>
        <w:gridCol w:w="2988"/>
        <w:gridCol w:w="3007"/>
      </w:tblGrid>
      <w:tr w:rsidR="002715DE" w14:paraId="40A62AF1" w14:textId="77777777" w:rsidTr="002715DE">
        <w:tc>
          <w:tcPr>
            <w:tcW w:w="3192" w:type="dxa"/>
          </w:tcPr>
          <w:p w14:paraId="54B02ADB" w14:textId="75F3AB79" w:rsidR="002715DE" w:rsidRPr="002715DE" w:rsidRDefault="002715DE" w:rsidP="002715DE">
            <w:pPr>
              <w:jc w:val="center"/>
              <w:rPr>
                <w:b/>
                <w:bCs/>
                <w:sz w:val="22"/>
                <w:lang w:val="en-CA"/>
              </w:rPr>
            </w:pPr>
            <w:r w:rsidRPr="002715DE">
              <w:rPr>
                <w:b/>
                <w:bCs/>
                <w:sz w:val="22"/>
                <w:lang w:val="en-CA"/>
              </w:rPr>
              <w:t>Approv</w:t>
            </w:r>
            <w:r>
              <w:rPr>
                <w:b/>
                <w:bCs/>
                <w:sz w:val="22"/>
                <w:lang w:val="en-CA"/>
              </w:rPr>
              <w:t>ed</w:t>
            </w:r>
            <w:r w:rsidRPr="002715DE">
              <w:rPr>
                <w:b/>
                <w:bCs/>
                <w:sz w:val="22"/>
                <w:lang w:val="en-CA"/>
              </w:rPr>
              <w:t xml:space="preserve"> By</w:t>
            </w:r>
          </w:p>
        </w:tc>
        <w:tc>
          <w:tcPr>
            <w:tcW w:w="3192" w:type="dxa"/>
          </w:tcPr>
          <w:p w14:paraId="05690408" w14:textId="7BD39172" w:rsidR="002715DE" w:rsidRPr="002715DE" w:rsidRDefault="002715DE" w:rsidP="002715DE">
            <w:pPr>
              <w:jc w:val="center"/>
              <w:rPr>
                <w:b/>
                <w:bCs/>
                <w:sz w:val="22"/>
                <w:lang w:val="en-CA"/>
              </w:rPr>
            </w:pPr>
            <w:r w:rsidRPr="002715DE">
              <w:rPr>
                <w:b/>
                <w:bCs/>
                <w:sz w:val="22"/>
                <w:lang w:val="en-CA"/>
              </w:rPr>
              <w:t>Approval Date</w:t>
            </w:r>
          </w:p>
        </w:tc>
        <w:tc>
          <w:tcPr>
            <w:tcW w:w="3192" w:type="dxa"/>
          </w:tcPr>
          <w:p w14:paraId="28CC4CAC" w14:textId="7A501819" w:rsidR="002715DE" w:rsidRPr="002715DE" w:rsidRDefault="002715DE" w:rsidP="002715DE">
            <w:pPr>
              <w:jc w:val="center"/>
              <w:rPr>
                <w:b/>
                <w:bCs/>
                <w:sz w:val="22"/>
                <w:lang w:val="en-CA"/>
              </w:rPr>
            </w:pPr>
            <w:r w:rsidRPr="002715DE">
              <w:rPr>
                <w:b/>
                <w:bCs/>
                <w:sz w:val="22"/>
                <w:lang w:val="en-CA"/>
              </w:rPr>
              <w:t>Location</w:t>
            </w:r>
          </w:p>
        </w:tc>
      </w:tr>
      <w:tr w:rsidR="002715DE" w14:paraId="446DC5DA" w14:textId="77777777" w:rsidTr="002715DE">
        <w:tc>
          <w:tcPr>
            <w:tcW w:w="3192" w:type="dxa"/>
          </w:tcPr>
          <w:p w14:paraId="42D862B9" w14:textId="77777777" w:rsidR="002715DE" w:rsidRPr="002715DE" w:rsidRDefault="002715DE" w:rsidP="002715DE">
            <w:pPr>
              <w:rPr>
                <w:b/>
                <w:bCs/>
                <w:sz w:val="22"/>
                <w:lang w:val="en-CA"/>
              </w:rPr>
            </w:pPr>
            <w:r w:rsidRPr="002715DE">
              <w:rPr>
                <w:b/>
                <w:bCs/>
                <w:sz w:val="22"/>
                <w:lang w:val="en-CA"/>
              </w:rPr>
              <w:br/>
              <w:t>CWFHC Board of Directors</w:t>
            </w:r>
          </w:p>
          <w:p w14:paraId="41CA2BD4" w14:textId="239170C1" w:rsidR="002715DE" w:rsidRPr="002715DE" w:rsidRDefault="002715DE" w:rsidP="002715DE">
            <w:pPr>
              <w:rPr>
                <w:b/>
                <w:bCs/>
                <w:sz w:val="22"/>
                <w:lang w:val="en-CA"/>
              </w:rPr>
            </w:pPr>
          </w:p>
        </w:tc>
        <w:tc>
          <w:tcPr>
            <w:tcW w:w="3192" w:type="dxa"/>
          </w:tcPr>
          <w:p w14:paraId="4CE469AC" w14:textId="77777777" w:rsidR="002715DE" w:rsidRPr="002715DE" w:rsidRDefault="002715DE" w:rsidP="002715DE">
            <w:pPr>
              <w:rPr>
                <w:b/>
                <w:bCs/>
                <w:sz w:val="22"/>
                <w:lang w:val="en-CA"/>
              </w:rPr>
            </w:pPr>
          </w:p>
          <w:p w14:paraId="04003A69" w14:textId="761CE0AE" w:rsidR="002715DE" w:rsidRPr="002715DE" w:rsidRDefault="002715DE" w:rsidP="002715DE">
            <w:pPr>
              <w:rPr>
                <w:b/>
                <w:bCs/>
                <w:sz w:val="22"/>
                <w:lang w:val="en-CA"/>
              </w:rPr>
            </w:pPr>
            <w:r w:rsidRPr="002715DE">
              <w:rPr>
                <w:b/>
                <w:bCs/>
                <w:sz w:val="22"/>
                <w:lang w:val="en-CA"/>
              </w:rPr>
              <w:t>May 21, 2016</w:t>
            </w:r>
          </w:p>
        </w:tc>
        <w:tc>
          <w:tcPr>
            <w:tcW w:w="3192" w:type="dxa"/>
          </w:tcPr>
          <w:p w14:paraId="6CD5C54B" w14:textId="77777777" w:rsidR="002715DE" w:rsidRPr="002715DE" w:rsidRDefault="002715DE" w:rsidP="002715DE">
            <w:pPr>
              <w:rPr>
                <w:b/>
                <w:bCs/>
                <w:sz w:val="22"/>
                <w:lang w:val="en-CA"/>
              </w:rPr>
            </w:pPr>
          </w:p>
          <w:p w14:paraId="38C38347" w14:textId="346A4B41" w:rsidR="002715DE" w:rsidRPr="002715DE" w:rsidRDefault="002715DE" w:rsidP="002715DE">
            <w:pPr>
              <w:rPr>
                <w:b/>
                <w:bCs/>
                <w:sz w:val="22"/>
                <w:lang w:val="en-CA"/>
              </w:rPr>
            </w:pPr>
            <w:r w:rsidRPr="002715DE">
              <w:rPr>
                <w:b/>
                <w:bCs/>
                <w:sz w:val="22"/>
                <w:lang w:val="en-CA"/>
              </w:rPr>
              <w:t>Richmond, BC</w:t>
            </w:r>
          </w:p>
          <w:p w14:paraId="17CD922F" w14:textId="30F7A444" w:rsidR="002715DE" w:rsidRPr="002715DE" w:rsidRDefault="002715DE" w:rsidP="002715DE">
            <w:pPr>
              <w:rPr>
                <w:b/>
                <w:bCs/>
                <w:sz w:val="22"/>
                <w:lang w:val="en-CA"/>
              </w:rPr>
            </w:pPr>
          </w:p>
        </w:tc>
      </w:tr>
    </w:tbl>
    <w:p w14:paraId="36BE2B46" w14:textId="77777777" w:rsidR="002715DE" w:rsidRPr="002715DE" w:rsidRDefault="002715DE" w:rsidP="002715DE">
      <w:pPr>
        <w:ind w:left="360"/>
        <w:rPr>
          <w:sz w:val="22"/>
          <w:lang w:val="en-CA"/>
        </w:rPr>
      </w:pPr>
    </w:p>
    <w:sectPr w:rsidR="002715DE" w:rsidRPr="002715DE" w:rsidSect="00F00EB8">
      <w:footerReference w:type="default" r:id="rId8"/>
      <w:pgSz w:w="12240" w:h="15840" w:code="1"/>
      <w:pgMar w:top="1418" w:right="1440" w:bottom="1418" w:left="1440" w:header="851"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AF15" w14:textId="77777777" w:rsidR="001675FA" w:rsidRDefault="001675FA" w:rsidP="0009291D">
      <w:r>
        <w:separator/>
      </w:r>
    </w:p>
  </w:endnote>
  <w:endnote w:type="continuationSeparator" w:id="0">
    <w:p w14:paraId="5EC5DDA9" w14:textId="77777777" w:rsidR="001675FA" w:rsidRDefault="001675FA" w:rsidP="0009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134359"/>
      <w:docPartObj>
        <w:docPartGallery w:val="Page Numbers (Bottom of Page)"/>
        <w:docPartUnique/>
      </w:docPartObj>
    </w:sdtPr>
    <w:sdtContent>
      <w:p w14:paraId="3AE285F8" w14:textId="77777777" w:rsidR="006829A3" w:rsidRDefault="006829A3">
        <w:pPr>
          <w:pStyle w:val="Footer"/>
          <w:jc w:val="right"/>
        </w:pPr>
        <w:r>
          <w:fldChar w:fldCharType="begin"/>
        </w:r>
        <w:r>
          <w:instrText>PAGE   \* MERGEFORMAT</w:instrText>
        </w:r>
        <w:r>
          <w:fldChar w:fldCharType="separate"/>
        </w:r>
        <w:r w:rsidR="00657B2F" w:rsidRPr="00657B2F">
          <w:rPr>
            <w:noProof/>
            <w:lang w:val="fr-FR"/>
          </w:rPr>
          <w:t>1</w:t>
        </w:r>
        <w:r>
          <w:fldChar w:fldCharType="end"/>
        </w:r>
      </w:p>
    </w:sdtContent>
  </w:sdt>
  <w:p w14:paraId="1F3A52C3" w14:textId="77777777" w:rsidR="006829A3" w:rsidRDefault="00682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0B51" w14:textId="77777777" w:rsidR="001675FA" w:rsidRDefault="001675FA" w:rsidP="0009291D">
      <w:r>
        <w:separator/>
      </w:r>
    </w:p>
  </w:footnote>
  <w:footnote w:type="continuationSeparator" w:id="0">
    <w:p w14:paraId="4E8D21A1" w14:textId="77777777" w:rsidR="001675FA" w:rsidRDefault="001675FA" w:rsidP="00092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807"/>
    <w:multiLevelType w:val="hybridMultilevel"/>
    <w:tmpl w:val="A328AB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1F2D22"/>
    <w:multiLevelType w:val="hybridMultilevel"/>
    <w:tmpl w:val="A41A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11895"/>
    <w:multiLevelType w:val="hybridMultilevel"/>
    <w:tmpl w:val="81E8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11187"/>
    <w:multiLevelType w:val="hybridMultilevel"/>
    <w:tmpl w:val="50F2BE9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 w15:restartNumberingAfterBreak="0">
    <w:nsid w:val="6FFC6D6A"/>
    <w:multiLevelType w:val="hybridMultilevel"/>
    <w:tmpl w:val="6FD2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278220">
    <w:abstractNumId w:val="0"/>
  </w:num>
  <w:num w:numId="2" w16cid:durableId="786780168">
    <w:abstractNumId w:val="4"/>
  </w:num>
  <w:num w:numId="3" w16cid:durableId="1897544032">
    <w:abstractNumId w:val="2"/>
  </w:num>
  <w:num w:numId="4" w16cid:durableId="1359116033">
    <w:abstractNumId w:val="1"/>
  </w:num>
  <w:num w:numId="5" w16cid:durableId="1926525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74"/>
    <w:rsid w:val="00042FBF"/>
    <w:rsid w:val="0007275E"/>
    <w:rsid w:val="00086BE2"/>
    <w:rsid w:val="0009291D"/>
    <w:rsid w:val="000A7C4F"/>
    <w:rsid w:val="000C19C8"/>
    <w:rsid w:val="00120456"/>
    <w:rsid w:val="001675FA"/>
    <w:rsid w:val="001855CC"/>
    <w:rsid w:val="001914F1"/>
    <w:rsid w:val="00193C7E"/>
    <w:rsid w:val="001A00C6"/>
    <w:rsid w:val="001B33BD"/>
    <w:rsid w:val="001D3607"/>
    <w:rsid w:val="001D6A03"/>
    <w:rsid w:val="002715DE"/>
    <w:rsid w:val="00276D53"/>
    <w:rsid w:val="00277B62"/>
    <w:rsid w:val="002B4E46"/>
    <w:rsid w:val="002D70A4"/>
    <w:rsid w:val="002E0A14"/>
    <w:rsid w:val="00300CE6"/>
    <w:rsid w:val="003156B7"/>
    <w:rsid w:val="00322C58"/>
    <w:rsid w:val="00347409"/>
    <w:rsid w:val="0036175A"/>
    <w:rsid w:val="003971A8"/>
    <w:rsid w:val="003A6139"/>
    <w:rsid w:val="003D0EAB"/>
    <w:rsid w:val="003D570D"/>
    <w:rsid w:val="00400E8D"/>
    <w:rsid w:val="00405C0A"/>
    <w:rsid w:val="0042020D"/>
    <w:rsid w:val="00423515"/>
    <w:rsid w:val="00465662"/>
    <w:rsid w:val="00467772"/>
    <w:rsid w:val="00475894"/>
    <w:rsid w:val="00480053"/>
    <w:rsid w:val="004A4875"/>
    <w:rsid w:val="004B3D8A"/>
    <w:rsid w:val="004E2273"/>
    <w:rsid w:val="004E7AD9"/>
    <w:rsid w:val="004F5FBE"/>
    <w:rsid w:val="00525DF0"/>
    <w:rsid w:val="00565AD5"/>
    <w:rsid w:val="005708CE"/>
    <w:rsid w:val="0059140E"/>
    <w:rsid w:val="005A44E1"/>
    <w:rsid w:val="005C2FA8"/>
    <w:rsid w:val="005E6365"/>
    <w:rsid w:val="005F1402"/>
    <w:rsid w:val="00657B2F"/>
    <w:rsid w:val="0066365A"/>
    <w:rsid w:val="00672154"/>
    <w:rsid w:val="006829A3"/>
    <w:rsid w:val="006C56CD"/>
    <w:rsid w:val="006D7D8A"/>
    <w:rsid w:val="006F431C"/>
    <w:rsid w:val="00714E45"/>
    <w:rsid w:val="00731A6A"/>
    <w:rsid w:val="00796A1A"/>
    <w:rsid w:val="007A37BF"/>
    <w:rsid w:val="00803474"/>
    <w:rsid w:val="0080416A"/>
    <w:rsid w:val="00823FAA"/>
    <w:rsid w:val="00844230"/>
    <w:rsid w:val="00864A24"/>
    <w:rsid w:val="00877681"/>
    <w:rsid w:val="008807A8"/>
    <w:rsid w:val="00897947"/>
    <w:rsid w:val="008A5489"/>
    <w:rsid w:val="008F2032"/>
    <w:rsid w:val="008F7B93"/>
    <w:rsid w:val="009152B2"/>
    <w:rsid w:val="00930ED5"/>
    <w:rsid w:val="009335A3"/>
    <w:rsid w:val="00945CE9"/>
    <w:rsid w:val="0095590C"/>
    <w:rsid w:val="00980AA3"/>
    <w:rsid w:val="009E05B1"/>
    <w:rsid w:val="009E3FE5"/>
    <w:rsid w:val="009F0530"/>
    <w:rsid w:val="009F0D34"/>
    <w:rsid w:val="009F1C5B"/>
    <w:rsid w:val="00A41FA2"/>
    <w:rsid w:val="00A45E08"/>
    <w:rsid w:val="00A53766"/>
    <w:rsid w:val="00A81D32"/>
    <w:rsid w:val="00AA0FB6"/>
    <w:rsid w:val="00AD4CA7"/>
    <w:rsid w:val="00AD777C"/>
    <w:rsid w:val="00AE1230"/>
    <w:rsid w:val="00B1460F"/>
    <w:rsid w:val="00B23919"/>
    <w:rsid w:val="00B366E3"/>
    <w:rsid w:val="00B66836"/>
    <w:rsid w:val="00B9721D"/>
    <w:rsid w:val="00BA3497"/>
    <w:rsid w:val="00BF4084"/>
    <w:rsid w:val="00C02E26"/>
    <w:rsid w:val="00C05083"/>
    <w:rsid w:val="00C62B06"/>
    <w:rsid w:val="00C74E27"/>
    <w:rsid w:val="00CA36E6"/>
    <w:rsid w:val="00CC5CC4"/>
    <w:rsid w:val="00CF6C61"/>
    <w:rsid w:val="00D02AAE"/>
    <w:rsid w:val="00D22145"/>
    <w:rsid w:val="00D226CB"/>
    <w:rsid w:val="00D7036B"/>
    <w:rsid w:val="00D74EF7"/>
    <w:rsid w:val="00D85307"/>
    <w:rsid w:val="00D878A5"/>
    <w:rsid w:val="00DC7D6E"/>
    <w:rsid w:val="00DD4C68"/>
    <w:rsid w:val="00DE5281"/>
    <w:rsid w:val="00E4517B"/>
    <w:rsid w:val="00EA23CB"/>
    <w:rsid w:val="00EB6C40"/>
    <w:rsid w:val="00EE2323"/>
    <w:rsid w:val="00F00EB8"/>
    <w:rsid w:val="00F012C9"/>
    <w:rsid w:val="00F47E05"/>
    <w:rsid w:val="00FB2DAA"/>
    <w:rsid w:val="00FB45FF"/>
    <w:rsid w:val="00FB790B"/>
    <w:rsid w:val="00FC67CD"/>
    <w:rsid w:val="00FE2826"/>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476931"/>
  <w15:docId w15:val="{6EF66382-4CB1-0A40-879C-D95D5B7E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B2DAA"/>
    <w:rPr>
      <w:rFonts w:asciiTheme="majorHAnsi" w:eastAsiaTheme="majorEastAsia" w:hAnsiTheme="majorHAnsi" w:cstheme="majorBidi"/>
      <w:sz w:val="20"/>
      <w:szCs w:val="20"/>
    </w:rPr>
  </w:style>
  <w:style w:type="paragraph" w:customStyle="1" w:styleId="Default">
    <w:name w:val="Default"/>
    <w:rsid w:val="00EA23CB"/>
    <w:pPr>
      <w:autoSpaceDE w:val="0"/>
      <w:autoSpaceDN w:val="0"/>
      <w:adjustRightInd w:val="0"/>
    </w:pPr>
    <w:rPr>
      <w:rFonts w:ascii="Cambria" w:hAnsi="Cambria" w:cs="Cambria"/>
      <w:color w:val="000000"/>
      <w:szCs w:val="24"/>
    </w:rPr>
  </w:style>
  <w:style w:type="character" w:styleId="Hyperlink">
    <w:name w:val="Hyperlink"/>
    <w:basedOn w:val="DefaultParagraphFont"/>
    <w:uiPriority w:val="99"/>
    <w:unhideWhenUsed/>
    <w:rsid w:val="006D7D8A"/>
    <w:rPr>
      <w:color w:val="0000FF" w:themeColor="hyperlink"/>
      <w:u w:val="single"/>
    </w:rPr>
  </w:style>
  <w:style w:type="character" w:customStyle="1" w:styleId="hps">
    <w:name w:val="hps"/>
    <w:basedOn w:val="DefaultParagraphFont"/>
    <w:rsid w:val="002E0A14"/>
  </w:style>
  <w:style w:type="paragraph" w:styleId="Header">
    <w:name w:val="header"/>
    <w:basedOn w:val="Normal"/>
    <w:link w:val="HeaderChar"/>
    <w:uiPriority w:val="99"/>
    <w:unhideWhenUsed/>
    <w:rsid w:val="0009291D"/>
    <w:pPr>
      <w:tabs>
        <w:tab w:val="center" w:pos="4320"/>
        <w:tab w:val="right" w:pos="8640"/>
      </w:tabs>
    </w:pPr>
  </w:style>
  <w:style w:type="character" w:customStyle="1" w:styleId="HeaderChar">
    <w:name w:val="Header Char"/>
    <w:basedOn w:val="DefaultParagraphFont"/>
    <w:link w:val="Header"/>
    <w:uiPriority w:val="99"/>
    <w:rsid w:val="0009291D"/>
  </w:style>
  <w:style w:type="paragraph" w:styleId="Footer">
    <w:name w:val="footer"/>
    <w:basedOn w:val="Normal"/>
    <w:link w:val="FooterChar"/>
    <w:uiPriority w:val="99"/>
    <w:unhideWhenUsed/>
    <w:rsid w:val="0009291D"/>
    <w:pPr>
      <w:tabs>
        <w:tab w:val="center" w:pos="4320"/>
        <w:tab w:val="right" w:pos="8640"/>
      </w:tabs>
    </w:pPr>
  </w:style>
  <w:style w:type="character" w:customStyle="1" w:styleId="FooterChar">
    <w:name w:val="Footer Char"/>
    <w:basedOn w:val="DefaultParagraphFont"/>
    <w:link w:val="Footer"/>
    <w:uiPriority w:val="99"/>
    <w:rsid w:val="0009291D"/>
  </w:style>
  <w:style w:type="paragraph" w:styleId="ListParagraph">
    <w:name w:val="List Paragraph"/>
    <w:basedOn w:val="Normal"/>
    <w:uiPriority w:val="34"/>
    <w:qFormat/>
    <w:rsid w:val="00A45E08"/>
    <w:pPr>
      <w:ind w:left="720"/>
      <w:contextualSpacing/>
    </w:pPr>
  </w:style>
  <w:style w:type="table" w:styleId="TableGrid">
    <w:name w:val="Table Grid"/>
    <w:basedOn w:val="TableNormal"/>
    <w:uiPriority w:val="59"/>
    <w:rsid w:val="00A45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0A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0AA3"/>
    <w:rPr>
      <w:rFonts w:ascii="Lucida Grande" w:hAnsi="Lucida Grande" w:cs="Lucida Grande"/>
      <w:sz w:val="18"/>
      <w:szCs w:val="18"/>
    </w:rPr>
  </w:style>
  <w:style w:type="paragraph" w:styleId="Revision">
    <w:name w:val="Revision"/>
    <w:hidden/>
    <w:uiPriority w:val="99"/>
    <w:semiHidden/>
    <w:rsid w:val="006F4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52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5435</Words>
  <Characters>30981</Characters>
  <Application>Microsoft Office Word</Application>
  <DocSecurity>0</DocSecurity>
  <Lines>258</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FedHaltero</dc:creator>
  <cp:lastModifiedBy>Craig Walker</cp:lastModifiedBy>
  <cp:revision>4</cp:revision>
  <cp:lastPrinted>2025-02-17T02:45:00Z</cp:lastPrinted>
  <dcterms:created xsi:type="dcterms:W3CDTF">2025-02-17T02:45:00Z</dcterms:created>
  <dcterms:modified xsi:type="dcterms:W3CDTF">2026-01-29T07:04:00Z</dcterms:modified>
</cp:coreProperties>
</file>