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1DF85" w14:textId="16A2A774" w:rsidR="000A7CC6" w:rsidRDefault="000A7CC6" w:rsidP="000A7CC6">
      <w:pPr>
        <w:rPr>
          <w:rStyle w:val="Strong"/>
          <w:rFonts w:ascii="Helvetica" w:eastAsia="Times New Roman" w:hAnsi="Helvetica"/>
          <w:b w:val="0"/>
          <w:bCs w:val="0"/>
          <w:color w:val="202020"/>
          <w:sz w:val="24"/>
          <w:szCs w:val="24"/>
        </w:rPr>
      </w:pPr>
      <w:proofErr w:type="gramStart"/>
      <w:r w:rsidRPr="000A7CC6">
        <w:rPr>
          <w:rStyle w:val="Strong"/>
          <w:b w:val="0"/>
          <w:bCs w:val="0"/>
          <w:color w:val="202020"/>
          <w:sz w:val="24"/>
          <w:szCs w:val="24"/>
          <w:lang w:val="fr-CA"/>
        </w:rPr>
        <w:t>Bonsoir ,</w:t>
      </w:r>
      <w:proofErr w:type="gramEnd"/>
    </w:p>
    <w:p w14:paraId="5EDCBD74" w14:textId="77777777" w:rsidR="000A7CC6" w:rsidRPr="000A7CC6" w:rsidRDefault="000A7CC6" w:rsidP="000A7CC6">
      <w:pPr>
        <w:rPr>
          <w:rStyle w:val="Strong"/>
          <w:rFonts w:ascii="Helvetica" w:eastAsia="Times New Roman" w:hAnsi="Helvetica"/>
          <w:b w:val="0"/>
          <w:bCs w:val="0"/>
          <w:color w:val="202020"/>
          <w:sz w:val="24"/>
          <w:szCs w:val="24"/>
        </w:rPr>
      </w:pPr>
    </w:p>
    <w:p w14:paraId="79596BE2" w14:textId="2AAE6F99" w:rsidR="000A7CC6" w:rsidRPr="000A7CC6" w:rsidRDefault="000A7CC6" w:rsidP="000A7CC6">
      <w:pPr>
        <w:rPr>
          <w:rStyle w:val="Strong"/>
          <w:rFonts w:ascii="Helvetica" w:eastAsia="Times New Roman" w:hAnsi="Helvetica"/>
          <w:b w:val="0"/>
          <w:bCs w:val="0"/>
          <w:color w:val="202020"/>
          <w:sz w:val="24"/>
          <w:szCs w:val="24"/>
        </w:rPr>
      </w:pPr>
      <w:r w:rsidRPr="000A7CC6">
        <w:rPr>
          <w:rStyle w:val="Strong"/>
          <w:b w:val="0"/>
          <w:bCs w:val="0"/>
          <w:color w:val="202020"/>
          <w:sz w:val="24"/>
          <w:szCs w:val="24"/>
          <w:lang w:val="fr-CA"/>
        </w:rPr>
        <w:t xml:space="preserve">Aujourd’hui, l’IWF nous a informés qu’elle avait prévu les Championnats du monde seniors du 7 au 17 décembre 2021.  Bien qu’ils n’aient pas confirmé l’emplacement, nous sommes assez certains que ce sera à Tachkent, en Ouzbékistan.  </w:t>
      </w:r>
    </w:p>
    <w:p w14:paraId="768801A7" w14:textId="5AB45F00" w:rsidR="000A7CC6" w:rsidRPr="000A7CC6" w:rsidRDefault="000A7CC6" w:rsidP="000A7CC6">
      <w:pPr>
        <w:rPr>
          <w:rStyle w:val="Strong"/>
          <w:rFonts w:ascii="Helvetica" w:eastAsia="Times New Roman" w:hAnsi="Helvetica"/>
          <w:b w:val="0"/>
          <w:bCs w:val="0"/>
          <w:color w:val="202020"/>
          <w:sz w:val="24"/>
          <w:szCs w:val="24"/>
        </w:rPr>
      </w:pPr>
    </w:p>
    <w:p w14:paraId="54AD5C3D" w14:textId="3996F3DC" w:rsidR="000A7CC6" w:rsidRPr="000A7CC6" w:rsidRDefault="000A7CC6" w:rsidP="000A7CC6">
      <w:pPr>
        <w:rPr>
          <w:rStyle w:val="Strong"/>
          <w:rFonts w:ascii="Helvetica" w:eastAsia="Times New Roman" w:hAnsi="Helvetica"/>
          <w:b w:val="0"/>
          <w:bCs w:val="0"/>
          <w:color w:val="202020"/>
          <w:sz w:val="24"/>
          <w:szCs w:val="24"/>
        </w:rPr>
      </w:pPr>
      <w:r w:rsidRPr="000A7CC6">
        <w:rPr>
          <w:rStyle w:val="Strong"/>
          <w:b w:val="0"/>
          <w:bCs w:val="0"/>
          <w:color w:val="202020"/>
          <w:sz w:val="24"/>
          <w:szCs w:val="24"/>
          <w:lang w:val="fr-CA"/>
        </w:rPr>
        <w:t>Les inscriptions préliminaires sont dues</w:t>
      </w:r>
      <w:r w:rsidR="00323883">
        <w:rPr>
          <w:rStyle w:val="Strong"/>
          <w:b w:val="0"/>
          <w:bCs w:val="0"/>
          <w:color w:val="202020"/>
          <w:sz w:val="24"/>
          <w:szCs w:val="24"/>
          <w:lang w:val="fr-CA"/>
        </w:rPr>
        <w:t xml:space="preserve"> le 7 septembre.</w:t>
      </w:r>
      <w:r w:rsidRPr="000A7CC6">
        <w:rPr>
          <w:rStyle w:val="Strong"/>
          <w:b w:val="0"/>
          <w:bCs w:val="0"/>
          <w:color w:val="202020"/>
          <w:sz w:val="24"/>
          <w:szCs w:val="24"/>
          <w:lang w:val="fr-CA"/>
        </w:rPr>
        <w:t xml:space="preserve">  Cela signifie que tout athlète et / ou entraîneur intéressé doit soumettre son intérêt avant le 6 </w:t>
      </w:r>
      <w:r w:rsidRPr="00323883">
        <w:rPr>
          <w:rStyle w:val="Strong"/>
          <w:b w:val="0"/>
          <w:bCs w:val="0"/>
          <w:color w:val="202020"/>
          <w:sz w:val="24"/>
          <w:szCs w:val="24"/>
          <w:lang w:val="fr-CA"/>
        </w:rPr>
        <w:t>septembre</w:t>
      </w:r>
      <w:r w:rsidR="00323883" w:rsidRPr="00323883">
        <w:rPr>
          <w:rStyle w:val="Strong"/>
          <w:b w:val="0"/>
          <w:bCs w:val="0"/>
          <w:color w:val="202020"/>
          <w:sz w:val="24"/>
          <w:szCs w:val="24"/>
          <w:lang w:val="fr-CA"/>
        </w:rPr>
        <w:t xml:space="preserve"> </w:t>
      </w:r>
      <w:r w:rsidRPr="00323883">
        <w:rPr>
          <w:sz w:val="24"/>
          <w:szCs w:val="24"/>
          <w:lang w:val="fr-CA"/>
        </w:rPr>
        <w:t>à</w:t>
      </w:r>
      <w:r>
        <w:rPr>
          <w:lang w:val="fr-CA"/>
        </w:rPr>
        <w:t xml:space="preserve"> 16h, heure </w:t>
      </w:r>
      <w:r w:rsidR="00323883">
        <w:rPr>
          <w:lang w:val="fr-CA"/>
        </w:rPr>
        <w:t>EST</w:t>
      </w:r>
      <w:r w:rsidRPr="000A7CC6">
        <w:rPr>
          <w:rStyle w:val="Strong"/>
          <w:b w:val="0"/>
          <w:bCs w:val="0"/>
          <w:color w:val="202020"/>
          <w:sz w:val="24"/>
          <w:szCs w:val="24"/>
          <w:lang w:val="fr-CA"/>
        </w:rPr>
        <w:t xml:space="preserve">, pour s’assurer que nous pouvons obtenir toutes les soumissions complétées dans le système IWF.  Une fois que les règlements sur la concurrence auront été reçus, une note de service appropriée sera élaborée et distribuée.  </w:t>
      </w:r>
    </w:p>
    <w:p w14:paraId="7A2C66E4" w14:textId="14743F8D" w:rsidR="000A7CC6" w:rsidRPr="000A7CC6" w:rsidRDefault="000A7CC6" w:rsidP="000A7CC6">
      <w:pPr>
        <w:rPr>
          <w:rStyle w:val="Strong"/>
          <w:rFonts w:ascii="Helvetica" w:eastAsia="Times New Roman" w:hAnsi="Helvetica"/>
          <w:b w:val="0"/>
          <w:bCs w:val="0"/>
          <w:color w:val="202020"/>
          <w:sz w:val="24"/>
          <w:szCs w:val="24"/>
        </w:rPr>
      </w:pPr>
    </w:p>
    <w:p w14:paraId="4AB6CE7A" w14:textId="518E9180" w:rsidR="000A7CC6" w:rsidRPr="000A7CC6" w:rsidRDefault="000A7CC6" w:rsidP="000A7CC6">
      <w:pPr>
        <w:rPr>
          <w:rStyle w:val="Strong"/>
          <w:rFonts w:ascii="Helvetica" w:eastAsia="Times New Roman" w:hAnsi="Helvetica"/>
          <w:b w:val="0"/>
          <w:bCs w:val="0"/>
          <w:color w:val="202020"/>
          <w:sz w:val="24"/>
          <w:szCs w:val="24"/>
        </w:rPr>
      </w:pPr>
      <w:r w:rsidRPr="000A7CC6">
        <w:rPr>
          <w:rStyle w:val="Strong"/>
          <w:b w:val="0"/>
          <w:bCs w:val="0"/>
          <w:color w:val="202020"/>
          <w:sz w:val="24"/>
          <w:szCs w:val="24"/>
          <w:lang w:val="fr-CA"/>
        </w:rPr>
        <w:t xml:space="preserve">Pour exprimer votre intérêt à participer à cet événement, veuillez envoyer un courriel à Deanne Friesen confirmant votre intérêt avant 16h le 6 </w:t>
      </w:r>
      <w:r w:rsidR="00323883">
        <w:rPr>
          <w:rStyle w:val="Strong"/>
          <w:b w:val="0"/>
          <w:bCs w:val="0"/>
          <w:color w:val="202020"/>
          <w:sz w:val="24"/>
          <w:szCs w:val="24"/>
          <w:lang w:val="fr-CA"/>
        </w:rPr>
        <w:t>septembre</w:t>
      </w:r>
      <w:r w:rsidRPr="000A7CC6">
        <w:rPr>
          <w:rStyle w:val="Strong"/>
          <w:b w:val="0"/>
          <w:bCs w:val="0"/>
          <w:color w:val="202020"/>
          <w:sz w:val="24"/>
          <w:szCs w:val="24"/>
          <w:lang w:val="fr-CA"/>
        </w:rPr>
        <w:t xml:space="preserve"> Des frais d’administration non remboursables de 100 $ sont également requis dans le cadre de votre soumission.</w:t>
      </w:r>
    </w:p>
    <w:p w14:paraId="105406D4" w14:textId="0296A43F" w:rsidR="000A7CC6" w:rsidRPr="000A7CC6" w:rsidRDefault="000A7CC6" w:rsidP="000A7CC6">
      <w:pPr>
        <w:rPr>
          <w:rStyle w:val="Strong"/>
          <w:rFonts w:ascii="Helvetica" w:eastAsia="Times New Roman" w:hAnsi="Helvetica"/>
          <w:b w:val="0"/>
          <w:bCs w:val="0"/>
          <w:color w:val="202020"/>
          <w:sz w:val="24"/>
          <w:szCs w:val="24"/>
        </w:rPr>
      </w:pPr>
    </w:p>
    <w:p w14:paraId="6827C553" w14:textId="33FBD04A" w:rsidR="000A7CC6" w:rsidRPr="000A7CC6" w:rsidRDefault="000A7CC6" w:rsidP="000A7CC6">
      <w:pPr>
        <w:rPr>
          <w:rStyle w:val="Strong"/>
          <w:rFonts w:ascii="Helvetica" w:eastAsia="Times New Roman" w:hAnsi="Helvetica"/>
          <w:color w:val="202020"/>
          <w:sz w:val="24"/>
          <w:szCs w:val="24"/>
          <w:u w:val="single"/>
        </w:rPr>
      </w:pPr>
      <w:r w:rsidRPr="000A7CC6">
        <w:rPr>
          <w:rStyle w:val="Strong"/>
          <w:color w:val="202020"/>
          <w:sz w:val="24"/>
          <w:szCs w:val="24"/>
          <w:u w:val="single"/>
          <w:lang w:val="fr-CA"/>
        </w:rPr>
        <w:t xml:space="preserve">RENSEIGNEMENTS IMPORTANTS </w:t>
      </w:r>
    </w:p>
    <w:p w14:paraId="78ABCC69" w14:textId="77777777" w:rsidR="000A7CC6" w:rsidRPr="000A7CC6" w:rsidRDefault="000A7CC6" w:rsidP="000A7CC6">
      <w:pPr>
        <w:pStyle w:val="Heading2"/>
        <w:spacing w:before="0" w:beforeAutospacing="0" w:after="0" w:afterAutospacing="0" w:line="300" w:lineRule="auto"/>
        <w:jc w:val="center"/>
        <w:rPr>
          <w:rStyle w:val="Strong"/>
          <w:rFonts w:ascii="Helvetica" w:eastAsia="Times New Roman" w:hAnsi="Helvetica"/>
          <w:b/>
          <w:bCs/>
          <w:color w:val="202020"/>
          <w:sz w:val="24"/>
          <w:szCs w:val="24"/>
        </w:rPr>
      </w:pPr>
    </w:p>
    <w:p w14:paraId="35E337D0" w14:textId="4C959D4B" w:rsidR="000A7CC6" w:rsidRPr="000A7CC6" w:rsidRDefault="000A7CC6" w:rsidP="000A7CC6">
      <w:pPr>
        <w:spacing w:line="300" w:lineRule="auto"/>
        <w:jc w:val="both"/>
        <w:rPr>
          <w:rFonts w:ascii="Helvetica" w:eastAsia="Times New Roman" w:hAnsi="Helvetica" w:cs="Helvetica"/>
          <w:color w:val="202020"/>
          <w:sz w:val="24"/>
          <w:szCs w:val="24"/>
        </w:rPr>
      </w:pPr>
      <w:r w:rsidRPr="000A7CC6">
        <w:rPr>
          <w:rStyle w:val="Strong"/>
          <w:color w:val="202020"/>
          <w:sz w:val="24"/>
          <w:szCs w:val="24"/>
          <w:lang w:val="fr-CA"/>
        </w:rPr>
        <w:t>En plus de satisfaire aux critères de sélection de l’équipe nationale, les athlètes sont tenus de satisfaire aux critères suivants pour être admissibles à concourir :</w:t>
      </w:r>
    </w:p>
    <w:p w14:paraId="7030BDDE" w14:textId="0AD53B6D" w:rsidR="000A7CC6" w:rsidRPr="00323883" w:rsidRDefault="000A7CC6" w:rsidP="00E74AB7">
      <w:pPr>
        <w:numPr>
          <w:ilvl w:val="0"/>
          <w:numId w:val="6"/>
        </w:numPr>
        <w:spacing w:before="100" w:beforeAutospacing="1" w:after="100" w:afterAutospacing="1" w:line="300" w:lineRule="auto"/>
        <w:rPr>
          <w:rFonts w:ascii="Helvetica" w:eastAsia="Times New Roman" w:hAnsi="Helvetica" w:cs="Helvetica"/>
          <w:color w:val="202020"/>
          <w:sz w:val="24"/>
          <w:szCs w:val="24"/>
        </w:rPr>
      </w:pPr>
      <w:r w:rsidRPr="00323883">
        <w:rPr>
          <w:color w:val="202020"/>
          <w:sz w:val="24"/>
          <w:szCs w:val="24"/>
          <w:lang w:val="fr-CA"/>
        </w:rPr>
        <w:t xml:space="preserve">Conformément à l’article 5.5.16 des Règles antidopage 2021 de l’IWF, les informations sur les </w:t>
      </w:r>
      <w:r w:rsidR="00323883" w:rsidRPr="00323883">
        <w:rPr>
          <w:color w:val="202020"/>
          <w:sz w:val="24"/>
          <w:szCs w:val="24"/>
          <w:lang w:val="fr-CA"/>
        </w:rPr>
        <w:t>‘</w:t>
      </w:r>
      <w:proofErr w:type="spellStart"/>
      <w:r w:rsidR="00323883" w:rsidRPr="00323883">
        <w:rPr>
          <w:color w:val="202020"/>
          <w:sz w:val="24"/>
          <w:szCs w:val="24"/>
          <w:lang w:val="fr-CA"/>
        </w:rPr>
        <w:t>whereabouts</w:t>
      </w:r>
      <w:proofErr w:type="spellEnd"/>
      <w:r w:rsidR="00323883" w:rsidRPr="00323883">
        <w:rPr>
          <w:color w:val="202020"/>
          <w:sz w:val="24"/>
          <w:szCs w:val="24"/>
          <w:lang w:val="fr-CA"/>
        </w:rPr>
        <w:t>’</w:t>
      </w:r>
      <w:r w:rsidRPr="00323883">
        <w:rPr>
          <w:color w:val="202020"/>
          <w:sz w:val="24"/>
          <w:szCs w:val="24"/>
          <w:lang w:val="fr-CA"/>
        </w:rPr>
        <w:t xml:space="preserve"> des athlètes doivent être soumises </w:t>
      </w:r>
      <w:r w:rsidRPr="00323883">
        <w:rPr>
          <w:rStyle w:val="Strong"/>
          <w:color w:val="202020"/>
          <w:sz w:val="24"/>
          <w:szCs w:val="24"/>
          <w:lang w:val="fr-CA"/>
        </w:rPr>
        <w:t>au moins trois (3) mois</w:t>
      </w:r>
      <w:r w:rsidRPr="00323883">
        <w:rPr>
          <w:lang w:val="fr-CA"/>
        </w:rPr>
        <w:t xml:space="preserve"> avant les Championnats du Monde</w:t>
      </w:r>
      <w:r w:rsidRPr="00323883">
        <w:rPr>
          <w:color w:val="202020"/>
          <w:sz w:val="24"/>
          <w:szCs w:val="24"/>
          <w:lang w:val="fr-CA"/>
        </w:rPr>
        <w:t xml:space="preserve"> IWF.</w:t>
      </w:r>
      <w:r w:rsidR="00323883" w:rsidRPr="00323883">
        <w:rPr>
          <w:color w:val="202020"/>
          <w:sz w:val="24"/>
          <w:szCs w:val="24"/>
          <w:lang w:val="fr-CA"/>
        </w:rPr>
        <w:t xml:space="preserve"> </w:t>
      </w:r>
      <w:r w:rsidR="00323883">
        <w:rPr>
          <w:color w:val="202020"/>
          <w:sz w:val="24"/>
          <w:szCs w:val="24"/>
          <w:lang w:val="fr-CA"/>
        </w:rPr>
        <w:t xml:space="preserve"> </w:t>
      </w:r>
      <w:r w:rsidRPr="00323883">
        <w:rPr>
          <w:color w:val="202020"/>
          <w:sz w:val="24"/>
          <w:szCs w:val="24"/>
          <w:lang w:val="fr-CA"/>
        </w:rPr>
        <w:t xml:space="preserve">Les athlètes qui souhaitent participer aux Championnats du Monde IWF doivent soumettre leurs pour la période décrite ci-dessus au plus tard le </w:t>
      </w:r>
      <w:r w:rsidRPr="00323883">
        <w:rPr>
          <w:rStyle w:val="Strong"/>
          <w:color w:val="202020"/>
          <w:sz w:val="24"/>
          <w:szCs w:val="24"/>
          <w:lang w:val="fr-CA"/>
        </w:rPr>
        <w:t>07 SEPTEMBRE 2021.</w:t>
      </w:r>
    </w:p>
    <w:p w14:paraId="0FBA7AF1" w14:textId="77777777" w:rsidR="000A7CC6" w:rsidRDefault="000A7CC6" w:rsidP="00036B8D">
      <w:pPr>
        <w:numPr>
          <w:ilvl w:val="0"/>
          <w:numId w:val="6"/>
        </w:numPr>
        <w:spacing w:before="100" w:beforeAutospacing="1" w:after="100" w:afterAutospacing="1" w:line="300" w:lineRule="auto"/>
        <w:rPr>
          <w:rFonts w:ascii="Helvetica" w:eastAsia="Times New Roman" w:hAnsi="Helvetica" w:cs="Helvetica"/>
          <w:color w:val="202020"/>
          <w:sz w:val="24"/>
          <w:szCs w:val="24"/>
        </w:rPr>
      </w:pPr>
      <w:r w:rsidRPr="000A7CC6">
        <w:rPr>
          <w:color w:val="202020"/>
          <w:sz w:val="24"/>
          <w:szCs w:val="24"/>
          <w:lang w:val="fr-CA"/>
        </w:rPr>
        <w:t>Adams Date limite pour le 3e trimestre 2021 en ce qui concerne les championnats du monde IWF:07 septembre 2021</w:t>
      </w:r>
    </w:p>
    <w:p w14:paraId="5C11F5EE" w14:textId="69F8FACD" w:rsidR="000A7CC6" w:rsidRPr="000A7CC6" w:rsidRDefault="000A7CC6" w:rsidP="00036B8D">
      <w:pPr>
        <w:numPr>
          <w:ilvl w:val="0"/>
          <w:numId w:val="6"/>
        </w:numPr>
        <w:spacing w:before="100" w:beforeAutospacing="1" w:after="100" w:afterAutospacing="1" w:line="300" w:lineRule="auto"/>
        <w:rPr>
          <w:rFonts w:ascii="Helvetica" w:eastAsia="Times New Roman" w:hAnsi="Helvetica" w:cs="Helvetica"/>
          <w:color w:val="202020"/>
          <w:sz w:val="24"/>
          <w:szCs w:val="24"/>
        </w:rPr>
      </w:pPr>
      <w:r w:rsidRPr="000A7CC6">
        <w:rPr>
          <w:color w:val="202020"/>
          <w:sz w:val="24"/>
          <w:szCs w:val="24"/>
          <w:lang w:val="fr-CA"/>
        </w:rPr>
        <w:t xml:space="preserve">Adams Date limite pour le 4e trimestre 2021 en ce qui concerne les championnats du </w:t>
      </w:r>
      <w:proofErr w:type="gramStart"/>
      <w:r w:rsidRPr="000A7CC6">
        <w:rPr>
          <w:color w:val="202020"/>
          <w:sz w:val="24"/>
          <w:szCs w:val="24"/>
          <w:lang w:val="fr-CA"/>
        </w:rPr>
        <w:t>monde</w:t>
      </w:r>
      <w:proofErr w:type="gramEnd"/>
      <w:r w:rsidRPr="000A7CC6">
        <w:rPr>
          <w:color w:val="202020"/>
          <w:sz w:val="24"/>
          <w:szCs w:val="24"/>
          <w:lang w:val="fr-CA"/>
        </w:rPr>
        <w:t xml:space="preserve"> IWF:30 septembre 2021</w:t>
      </w:r>
    </w:p>
    <w:p w14:paraId="793433FE" w14:textId="315589DF" w:rsidR="00617B12" w:rsidRPr="00B84CDF" w:rsidRDefault="000A7CC6" w:rsidP="000A7CC6">
      <w:pPr>
        <w:rPr>
          <w:b/>
          <w:bCs/>
          <w:sz w:val="24"/>
          <w:szCs w:val="24"/>
          <w:u w:val="single"/>
        </w:rPr>
      </w:pPr>
      <w:r w:rsidRPr="00B84CDF">
        <w:rPr>
          <w:b/>
          <w:bCs/>
          <w:color w:val="202020"/>
          <w:sz w:val="24"/>
          <w:szCs w:val="24"/>
          <w:u w:val="single"/>
          <w:lang w:val="fr-CA"/>
        </w:rPr>
        <w:t>Un athlète qui ne se conforme pas à ces dispositions n’est pas admissible à participer à l’événement IWF.</w:t>
      </w:r>
      <w:r w:rsidRPr="00B84CDF">
        <w:rPr>
          <w:b/>
          <w:bCs/>
          <w:color w:val="202020"/>
          <w:sz w:val="24"/>
          <w:szCs w:val="24"/>
          <w:u w:val="single"/>
          <w:lang w:val="fr-CA"/>
        </w:rPr>
        <w:br/>
      </w:r>
      <w:r w:rsidRPr="00B84CDF">
        <w:rPr>
          <w:b/>
          <w:bCs/>
          <w:color w:val="202020"/>
          <w:sz w:val="24"/>
          <w:szCs w:val="24"/>
          <w:u w:val="single"/>
          <w:lang w:val="fr-CA"/>
        </w:rPr>
        <w:br/>
      </w:r>
    </w:p>
    <w:sectPr w:rsidR="00617B12" w:rsidRPr="00B84C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2F00"/>
    <w:multiLevelType w:val="multilevel"/>
    <w:tmpl w:val="8430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C0078"/>
    <w:multiLevelType w:val="multilevel"/>
    <w:tmpl w:val="42B69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B7CB1"/>
    <w:multiLevelType w:val="multilevel"/>
    <w:tmpl w:val="BA642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A43D5"/>
    <w:multiLevelType w:val="multilevel"/>
    <w:tmpl w:val="F7D0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D4F00"/>
    <w:multiLevelType w:val="multilevel"/>
    <w:tmpl w:val="1772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8665B"/>
    <w:multiLevelType w:val="multilevel"/>
    <w:tmpl w:val="0630A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C6"/>
    <w:rsid w:val="000A7CC6"/>
    <w:rsid w:val="00323883"/>
    <w:rsid w:val="00B84CDF"/>
    <w:rsid w:val="00D93256"/>
    <w:rsid w:val="00E56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F511"/>
  <w15:chartTrackingRefBased/>
  <w15:docId w15:val="{88665CB5-919F-44CF-8BC1-BB3107E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C6"/>
    <w:pPr>
      <w:spacing w:after="0" w:line="240" w:lineRule="auto"/>
    </w:pPr>
    <w:rPr>
      <w:rFonts w:ascii="Calibri" w:hAnsi="Calibri" w:cs="Calibri"/>
      <w:lang w:eastAsia="en-CA"/>
    </w:rPr>
  </w:style>
  <w:style w:type="paragraph" w:styleId="Heading2">
    <w:name w:val="heading 2"/>
    <w:basedOn w:val="Normal"/>
    <w:link w:val="Heading2Char"/>
    <w:uiPriority w:val="9"/>
    <w:semiHidden/>
    <w:unhideWhenUsed/>
    <w:qFormat/>
    <w:rsid w:val="000A7C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7CC6"/>
    <w:rPr>
      <w:rFonts w:ascii="Calibri" w:hAnsi="Calibri" w:cs="Calibri"/>
      <w:b/>
      <w:bCs/>
      <w:sz w:val="36"/>
      <w:szCs w:val="36"/>
      <w:lang w:eastAsia="en-CA"/>
    </w:rPr>
  </w:style>
  <w:style w:type="character" w:styleId="Hyperlink">
    <w:name w:val="Hyperlink"/>
    <w:basedOn w:val="DefaultParagraphFont"/>
    <w:uiPriority w:val="99"/>
    <w:semiHidden/>
    <w:unhideWhenUsed/>
    <w:rsid w:val="000A7CC6"/>
    <w:rPr>
      <w:color w:val="0000FF"/>
      <w:u w:val="single"/>
    </w:rPr>
  </w:style>
  <w:style w:type="paragraph" w:styleId="NormalWeb">
    <w:name w:val="Normal (Web)"/>
    <w:basedOn w:val="Normal"/>
    <w:uiPriority w:val="99"/>
    <w:semiHidden/>
    <w:unhideWhenUsed/>
    <w:rsid w:val="000A7CC6"/>
    <w:pPr>
      <w:spacing w:before="100" w:beforeAutospacing="1" w:after="100" w:afterAutospacing="1"/>
    </w:pPr>
  </w:style>
  <w:style w:type="character" w:styleId="Strong">
    <w:name w:val="Strong"/>
    <w:basedOn w:val="DefaultParagraphFont"/>
    <w:uiPriority w:val="22"/>
    <w:qFormat/>
    <w:rsid w:val="000A7CC6"/>
    <w:rPr>
      <w:b/>
      <w:bCs/>
    </w:rPr>
  </w:style>
  <w:style w:type="character" w:styleId="PlaceholderText">
    <w:name w:val="Placeholder Text"/>
    <w:basedOn w:val="DefaultParagraphFont"/>
    <w:uiPriority w:val="99"/>
    <w:semiHidden/>
    <w:rsid w:val="003238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Friesen</dc:creator>
  <cp:keywords/>
  <dc:description/>
  <cp:lastModifiedBy>Deanne Friesen</cp:lastModifiedBy>
  <cp:revision>1</cp:revision>
  <dcterms:created xsi:type="dcterms:W3CDTF">2021-09-03T01:18:00Z</dcterms:created>
  <dcterms:modified xsi:type="dcterms:W3CDTF">2021-09-03T11:15:00Z</dcterms:modified>
</cp:coreProperties>
</file>